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7325" w14:textId="7319D6AF" w:rsidR="00774BE5" w:rsidRPr="009A23BE" w:rsidRDefault="005064DB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69605158"/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="00774BE5" w:rsidRPr="009A23BE"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Республики Казахстан</w:t>
      </w:r>
    </w:p>
    <w:p w14:paraId="506853B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D5F93E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66B8EBC3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F398D8D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3DF841C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780023D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386AEF6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</w:pPr>
      <w:r w:rsidRPr="009A23BE">
        <w:rPr>
          <w:noProof/>
        </w:rPr>
        <w:drawing>
          <wp:inline distT="0" distB="0" distL="0" distR="0" wp14:anchorId="2C9CCE99" wp14:editId="16AE9196">
            <wp:extent cx="1533525" cy="1409700"/>
            <wp:effectExtent l="19050" t="57150" r="104775" b="57150"/>
            <wp:docPr id="55" name="Google Shape;104;p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oogle Shape;104;p2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533900" cy="14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701504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BE3344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9BBD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839D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ED36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1E7E5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A1A3A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>Инструктивно-методические рекомендации</w:t>
      </w:r>
    </w:p>
    <w:p w14:paraId="50DCFB5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 xml:space="preserve">по организации учебного процесса в учебных заведениях технического и профессионального, </w:t>
      </w:r>
      <w:proofErr w:type="spellStart"/>
      <w:r w:rsidRPr="009A23BE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Pr="009A23BE">
        <w:rPr>
          <w:rFonts w:ascii="Times New Roman" w:hAnsi="Times New Roman" w:cs="Times New Roman"/>
          <w:b/>
          <w:sz w:val="36"/>
          <w:szCs w:val="36"/>
        </w:rPr>
        <w:t xml:space="preserve"> образования </w:t>
      </w:r>
    </w:p>
    <w:p w14:paraId="48A2EB08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3BE">
        <w:rPr>
          <w:rFonts w:ascii="Times New Roman" w:hAnsi="Times New Roman" w:cs="Times New Roman"/>
          <w:b/>
          <w:sz w:val="36"/>
          <w:szCs w:val="36"/>
        </w:rPr>
        <w:t>к началу 2024-2025 учебного года</w:t>
      </w:r>
    </w:p>
    <w:p w14:paraId="2D1F751D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ADC9FE5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6CEEDD2B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2A7B7A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173E47D5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B568401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112FB18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6037B4A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41ABBA4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09D7346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35BFF1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0B56448B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07902F8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417C6699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C78CE87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2197EDCE" w14:textId="77777777" w:rsidR="00774BE5" w:rsidRPr="009A23BE" w:rsidRDefault="00774BE5" w:rsidP="00774BE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BE">
        <w:rPr>
          <w:rFonts w:ascii="Times New Roman" w:hAnsi="Times New Roman" w:cs="Times New Roman"/>
          <w:b/>
          <w:sz w:val="28"/>
          <w:szCs w:val="28"/>
        </w:rPr>
        <w:t>Астана 2024</w:t>
      </w:r>
    </w:p>
    <w:p w14:paraId="5C8ACCBA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3DCF40E" w14:textId="77777777" w:rsid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</w:pPr>
    </w:p>
    <w:p w14:paraId="5E8B99EC" w14:textId="77777777" w:rsidR="00774BE5" w:rsidRDefault="00774BE5" w:rsidP="00774BE5">
      <w:r>
        <w:br w:type="page"/>
      </w:r>
    </w:p>
    <w:p w14:paraId="3ED858CE" w14:textId="77777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3AF54" w14:textId="77777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b/>
          <w:sz w:val="28"/>
          <w:szCs w:val="28"/>
        </w:rPr>
        <w:t>Инструктивно-методические рекомендации</w:t>
      </w:r>
    </w:p>
    <w:p w14:paraId="2FF9F0D9" w14:textId="1D83F777" w:rsidR="00903884" w:rsidRPr="00D258E2" w:rsidRDefault="00903884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b/>
          <w:sz w:val="28"/>
          <w:szCs w:val="28"/>
        </w:rPr>
        <w:t xml:space="preserve">по организации учебного процесса в учебных заведениях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18633E" w:rsidRPr="00D25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5D7" w:rsidRPr="00D258E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145D7" w:rsidRPr="00D258E2">
        <w:rPr>
          <w:rFonts w:ascii="Times New Roman" w:hAnsi="Times New Roman" w:cs="Times New Roman"/>
          <w:b/>
          <w:sz w:val="28"/>
          <w:szCs w:val="28"/>
        </w:rPr>
        <w:t>ТиППО</w:t>
      </w:r>
      <w:proofErr w:type="spellEnd"/>
      <w:r w:rsidR="008145D7" w:rsidRPr="00D258E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258E2">
        <w:rPr>
          <w:rFonts w:ascii="Times New Roman" w:hAnsi="Times New Roman" w:cs="Times New Roman"/>
          <w:b/>
          <w:sz w:val="28"/>
          <w:szCs w:val="28"/>
        </w:rPr>
        <w:t>к началу 202</w:t>
      </w:r>
      <w:r w:rsidR="0084304A" w:rsidRPr="00D258E2">
        <w:rPr>
          <w:rFonts w:ascii="Times New Roman" w:hAnsi="Times New Roman" w:cs="Times New Roman"/>
          <w:b/>
          <w:sz w:val="28"/>
          <w:szCs w:val="28"/>
        </w:rPr>
        <w:t>4</w:t>
      </w:r>
      <w:r w:rsidRPr="00D258E2">
        <w:rPr>
          <w:rFonts w:ascii="Times New Roman" w:hAnsi="Times New Roman" w:cs="Times New Roman"/>
          <w:b/>
          <w:sz w:val="28"/>
          <w:szCs w:val="28"/>
        </w:rPr>
        <w:t>-202</w:t>
      </w:r>
      <w:r w:rsidR="0084304A" w:rsidRPr="00D258E2">
        <w:rPr>
          <w:rFonts w:ascii="Times New Roman" w:hAnsi="Times New Roman" w:cs="Times New Roman"/>
          <w:b/>
          <w:sz w:val="28"/>
          <w:szCs w:val="28"/>
        </w:rPr>
        <w:t>5</w:t>
      </w:r>
      <w:r w:rsidRPr="00D258E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2998BAD" w14:textId="77777777" w:rsidR="00277B63" w:rsidRPr="00D258E2" w:rsidRDefault="00277B63" w:rsidP="0019209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03354" w14:textId="77777777" w:rsidR="00F50F0B" w:rsidRPr="00D258E2" w:rsidRDefault="00F50F0B" w:rsidP="0019209F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проведения Д</w:t>
      </w:r>
      <w:r w:rsidR="001C22C9" w:rsidRPr="00D258E2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 знаний</w:t>
      </w:r>
    </w:p>
    <w:p w14:paraId="59A5E25F" w14:textId="77777777" w:rsidR="00774BE5" w:rsidRPr="00774BE5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74BE5">
        <w:rPr>
          <w:rFonts w:ascii="Times New Roman" w:eastAsia="Calibri" w:hAnsi="Times New Roman" w:cs="Times New Roman"/>
          <w:iCs/>
          <w:sz w:val="28"/>
          <w:szCs w:val="28"/>
        </w:rPr>
        <w:t>В День знаний 1 сентября для обучающихся всех курсов проводится кураторский час на тему «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адам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еңбек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Адал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табыс</w:t>
      </w:r>
      <w:proofErr w:type="spellEnd"/>
      <w:r w:rsidRPr="00774BE5">
        <w:rPr>
          <w:rFonts w:ascii="Times New Roman" w:eastAsia="Calibri" w:hAnsi="Times New Roman" w:cs="Times New Roman"/>
          <w:iCs/>
          <w:sz w:val="28"/>
          <w:szCs w:val="28"/>
        </w:rPr>
        <w:t>!».  Вопросы для обсуждения должны быть направлены на мотивирование обучающихся к постоянному обучению и самосовершенствованию, стремление к трудолюбию и патриотизму, формированию и развитию духовных ценностей, ответственности и взаимоуважению.</w:t>
      </w:r>
    </w:p>
    <w:p w14:paraId="6A7A364E" w14:textId="43CA7F02" w:rsidR="00277B63" w:rsidRPr="00D258E2" w:rsidRDefault="00774BE5" w:rsidP="00774B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4BE5">
        <w:rPr>
          <w:rFonts w:ascii="Times New Roman" w:eastAsia="Calibri" w:hAnsi="Times New Roman" w:cs="Times New Roman"/>
          <w:iCs/>
          <w:sz w:val="28"/>
          <w:szCs w:val="28"/>
        </w:rPr>
        <w:t xml:space="preserve"> Основной задачей организации учебного процесса является предоставление на протяжении учебного года обучающимся лучшего образования, создание комфортной и безопасной образовательной среды, а также поддержка развития личностного роста каждого обучающегося.</w:t>
      </w:r>
      <w:r w:rsidR="005064DB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</w:t>
      </w:r>
      <w:proofErr w:type="gramStart"/>
      <w:r w:rsidR="00277B63" w:rsidRPr="00D258E2">
        <w:rPr>
          <w:rFonts w:ascii="Times New Roman" w:hAnsi="Times New Roman" w:cs="Times New Roman"/>
          <w:iCs/>
          <w:sz w:val="28"/>
          <w:szCs w:val="28"/>
        </w:rPr>
        <w:t>Цели</w:t>
      </w:r>
      <w:proofErr w:type="gramEnd"/>
      <w:r w:rsidR="00277B63" w:rsidRPr="00D258E2">
        <w:rPr>
          <w:rFonts w:ascii="Times New Roman" w:hAnsi="Times New Roman" w:cs="Times New Roman"/>
          <w:iCs/>
          <w:sz w:val="28"/>
          <w:szCs w:val="28"/>
        </w:rPr>
        <w:t xml:space="preserve"> кураторского часа:</w:t>
      </w:r>
    </w:p>
    <w:p w14:paraId="6D822FBE" w14:textId="77777777" w:rsidR="00381EE9" w:rsidRPr="00D258E2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1. Формирование ценностного отношения к образованию, стремления быть нужным и полезным для своей Родины.</w:t>
      </w:r>
    </w:p>
    <w:p w14:paraId="366E6AF5" w14:textId="77777777" w:rsidR="00381EE9" w:rsidRPr="00D258E2" w:rsidRDefault="00381EE9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2. Формирование активной жизненной позиции, профессионально значимых качеств и готовности к их проявлению в различных сферах жизни общества.</w:t>
      </w:r>
    </w:p>
    <w:p w14:paraId="450A183D" w14:textId="77777777" w:rsidR="00381EE9" w:rsidRPr="00D258E2" w:rsidRDefault="00381EE9" w:rsidP="00203A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58E2">
        <w:rPr>
          <w:rFonts w:ascii="Times New Roman" w:eastAsia="Calibri" w:hAnsi="Times New Roman" w:cs="Times New Roman"/>
          <w:iCs/>
          <w:sz w:val="28"/>
          <w:szCs w:val="28"/>
        </w:rPr>
        <w:t>3. Ориентация на самообразование и саморазвитие, развитие творческих качеств личности.</w:t>
      </w:r>
    </w:p>
    <w:p w14:paraId="2F50B0D5" w14:textId="77777777" w:rsidR="009F0F6F" w:rsidRPr="00D258E2" w:rsidRDefault="009F0F6F" w:rsidP="00203AD6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приема в колледжи на следующий 2024-2025 учебный год</w:t>
      </w:r>
    </w:p>
    <w:p w14:paraId="459C9898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2024-2025 учебном году за счет республиканского бюджета государственный образовательный заказ составит 145 тыс. мест.</w:t>
      </w:r>
    </w:p>
    <w:p w14:paraId="2396E86C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 для поступления абитуриентов в колледжи необходимо провести следующие работы:</w:t>
      </w:r>
    </w:p>
    <w:p w14:paraId="6F5F2B9B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активизировать работу по профессиональной ориентации школьников (9 класс) с учетом их склонности;</w:t>
      </w:r>
    </w:p>
    <w:p w14:paraId="3118D83D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определить перечень востребованных специальностей, в том числе с учетом «Атласа новых профессий»;</w:t>
      </w:r>
    </w:p>
    <w:p w14:paraId="212C6A9D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провести работу по открытию новых специальностей с учетом индустриального и инновационного развития региона; </w:t>
      </w:r>
    </w:p>
    <w:p w14:paraId="4002C354" w14:textId="77777777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обеспечить работу по заключению договоров с предприятиями для обучения по заявкам предприятий совместно с региональными палатами РПП и заинтересованными сторонами; </w:t>
      </w:r>
    </w:p>
    <w:p w14:paraId="450C537E" w14:textId="5D651050" w:rsidR="009F0F6F" w:rsidRPr="00D258E2" w:rsidRDefault="009F0F6F" w:rsidP="009F0F6F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- своевременно провести работу по предоставлению пакета документов</w:t>
      </w:r>
      <w:r w:rsidR="0050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для</w:t>
      </w:r>
      <w:r w:rsidR="0050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участия в конкурсе по размещению госзаказа в Государственную корпорацию согласно правилам размещения госзаказа (</w:t>
      </w:r>
      <w:r w:rsidRPr="005064DB">
        <w:rPr>
          <w:rFonts w:ascii="Times New Roman" w:hAnsi="Times New Roman" w:cs="Times New Roman"/>
          <w:i/>
          <w:iCs/>
          <w:sz w:val="24"/>
          <w:szCs w:val="24"/>
        </w:rPr>
        <w:t>Министра просвещения Республики Казахстан от 27 августа 2022 года № 381</w:t>
      </w:r>
      <w:r w:rsidRPr="00D258E2">
        <w:rPr>
          <w:rFonts w:ascii="Times New Roman" w:hAnsi="Times New Roman" w:cs="Times New Roman"/>
          <w:sz w:val="28"/>
          <w:szCs w:val="28"/>
        </w:rPr>
        <w:t>).</w:t>
      </w:r>
    </w:p>
    <w:p w14:paraId="04EBEAC9" w14:textId="77777777" w:rsidR="009F0F6F" w:rsidRPr="00D258E2" w:rsidRDefault="009F0F6F" w:rsidP="00192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9AC49C" w14:textId="77777777" w:rsidR="00487DF3" w:rsidRPr="00D258E2" w:rsidRDefault="00487DF3" w:rsidP="0019209F">
      <w:pPr>
        <w:spacing w:after="0" w:line="240" w:lineRule="auto"/>
        <w:rPr>
          <w:rFonts w:ascii="Calibri" w:hAnsi="Calibri" w:cs="Calibri"/>
        </w:rPr>
      </w:pPr>
    </w:p>
    <w:p w14:paraId="71757939" w14:textId="77777777" w:rsidR="00487DF3" w:rsidRPr="00D258E2" w:rsidRDefault="00487DF3" w:rsidP="00C14B62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целевой подготовки кадров по заявкам предприятий</w:t>
      </w:r>
    </w:p>
    <w:p w14:paraId="42B876C5" w14:textId="77777777" w:rsidR="00AE6B7C" w:rsidRPr="00D258E2" w:rsidRDefault="00760A8F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</w:t>
      </w:r>
      <w:r w:rsidR="00AE6B7C" w:rsidRPr="00D258E2">
        <w:rPr>
          <w:rFonts w:ascii="Times New Roman" w:eastAsia="Calibri" w:hAnsi="Times New Roman" w:cs="Times New Roman"/>
          <w:sz w:val="28"/>
          <w:szCs w:val="28"/>
        </w:rPr>
        <w:t xml:space="preserve">по целевой заявке предприятий </w:t>
      </w:r>
      <w:r w:rsidR="00AE6B7C" w:rsidRPr="00D258E2">
        <w:rPr>
          <w:rFonts w:ascii="Times New Roman" w:hAnsi="Times New Roman" w:cs="Times New Roman"/>
          <w:sz w:val="28"/>
          <w:szCs w:val="28"/>
        </w:rPr>
        <w:t>с обязательством трудоустройства</w:t>
      </w:r>
      <w:r w:rsidR="00AE6B7C" w:rsidRPr="00D258E2">
        <w:rPr>
          <w:rFonts w:ascii="Times New Roman" w:eastAsia="Calibri" w:hAnsi="Times New Roman" w:cs="Times New Roman"/>
          <w:sz w:val="28"/>
          <w:szCs w:val="28"/>
        </w:rPr>
        <w:t xml:space="preserve"> обучаются около 20 тысяч человек</w:t>
      </w:r>
    </w:p>
    <w:p w14:paraId="39B12F2B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Целью внедрения подготовки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является подготовка квалифицированных кадров по востребованным специальностям для обеспечения конкретных потребностей предприятия.</w:t>
      </w:r>
    </w:p>
    <w:p w14:paraId="5D6B6906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Подготовка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осуществляется по заявленным специальностям в организациях образования за счет государственного образовательн</w:t>
      </w:r>
      <w:r w:rsidR="00203AD6" w:rsidRPr="00D258E2">
        <w:rPr>
          <w:rFonts w:ascii="Times New Roman" w:hAnsi="Times New Roman" w:cs="Times New Roman"/>
          <w:sz w:val="28"/>
          <w:szCs w:val="28"/>
        </w:rPr>
        <w:t>ого заказа (далее – Г</w:t>
      </w:r>
      <w:r w:rsidRPr="00D258E2">
        <w:rPr>
          <w:rFonts w:ascii="Times New Roman" w:hAnsi="Times New Roman" w:cs="Times New Roman"/>
          <w:sz w:val="28"/>
          <w:szCs w:val="28"/>
        </w:rPr>
        <w:t>осзаказ) на основании договора, заключенного между организацией образования и предприятием (организацией, учреждением).</w:t>
      </w:r>
    </w:p>
    <w:p w14:paraId="7CA8F44D" w14:textId="0C681273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определении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для размещения государственного образовательного заказа для подготовки кадров по заявкам предприятий (организаций, учреждений), относящихся к субъектам среднего и крупного предпринимательства, Комиссия руководствуется приказом Министра просвещения Республики Казахстан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от 27 августа 2022 года № 381.</w:t>
      </w:r>
    </w:p>
    <w:p w14:paraId="78B1281A" w14:textId="0F98706A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Прием в организации образования по подготовке кадров с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по заявкам предприятий осуществляется в соответствии с Типовыми правилами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образования, утвержденными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907562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риказом Министра образования и науки Республики Казахстан от 18 октября 2018 года № 578.</w:t>
      </w:r>
    </w:p>
    <w:p w14:paraId="3F5C70A5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Участниками подготовки кадров являются предприятия (организации, учреждения), относящиеся к субъектам среднего и крупного предпринимательства, за исключением предприятий (организаций, учреждений), осуществляющих деятельность в сфере агропромышленного комплекса.</w:t>
      </w:r>
    </w:p>
    <w:p w14:paraId="585A45E1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Также весь порядок реализации подготовки кадров по заявкам предприятий (целевая подготовка) отражен в Методических рекомендациях для подготовки кадров по заявкам предприятий, утвержденных Министерством просвещения Республики Казахстан от 4 июля 2022 года.</w:t>
      </w:r>
    </w:p>
    <w:p w14:paraId="1A379DB6" w14:textId="77777777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Вместе с тем, в 2024-2025 учебном году планируется охватить более 30 тыс. абитуриентов по заявкам предприятий (организаций, учреждений).</w:t>
      </w:r>
    </w:p>
    <w:p w14:paraId="62AA01D8" w14:textId="661D5F0C" w:rsidR="00AE6B7C" w:rsidRPr="00D258E2" w:rsidRDefault="00AE6B7C" w:rsidP="00AE6B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этой связи, рекомендуется проводить работу по освещению в средствах массовой информации и разъяснительную работу среди обучающихся школ (9 класс), родительской общественности,</w:t>
      </w:r>
      <w:r w:rsidR="001300EC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предприятий (организаций, учреждений) о подготовке кадров по заявкам предприятий. </w:t>
      </w:r>
    </w:p>
    <w:p w14:paraId="2F15942F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Относительно разработки образовательных программ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b/>
          <w:i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</w:t>
      </w:r>
    </w:p>
    <w:p w14:paraId="69E2AB4F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пунктом 2-5 статьи 43 Закона,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разрабатывают и утверждают образовательные программы. То есть, колледжи совместно с работодателями разрабатывают образовательные программы на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основе требований государственных общеобязательных стандартов образования (далее - ГОСО), профессиональных стандартов (при наличии), профессиональных стандартов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14:paraId="37D2E68B" w14:textId="0FD42AF6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Внесены изменения в государственный общеобязательный стандарт технического и профессионального образования и государственный общеобязательный стандарт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приказом исполняющего обязанности Министра просвещения Республики Казахстан от 31 мая 2024 года № 132 «О внесений изменений в приказ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образования».</w:t>
      </w:r>
    </w:p>
    <w:p w14:paraId="30E32B1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2024-2025 учебном году необходимо предусмотреть обязательное включение в образовательные программы следующих общеобязательных модулей:</w:t>
      </w:r>
    </w:p>
    <w:p w14:paraId="15F95EA9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</w:t>
      </w:r>
      <w:r w:rsidRPr="00D258E2">
        <w:rPr>
          <w:rFonts w:ascii="Times New Roman" w:hAnsi="Times New Roman" w:cs="Times New Roman"/>
          <w:sz w:val="28"/>
          <w:szCs w:val="28"/>
        </w:rPr>
        <w:tab/>
        <w:t>развитие и совершенствование физических качеств;</w:t>
      </w:r>
    </w:p>
    <w:p w14:paraId="1AB1478C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информационно-коммуникационных и цифровых технологий;</w:t>
      </w:r>
    </w:p>
    <w:p w14:paraId="1E128AA5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базовых знаний экономики и основ предпринимательства;</w:t>
      </w:r>
    </w:p>
    <w:p w14:paraId="485DAC0A" w14:textId="77777777" w:rsidR="003052DA" w:rsidRPr="00D258E2" w:rsidRDefault="003052DA" w:rsidP="003D0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</w:t>
      </w:r>
      <w:r w:rsidRPr="00D258E2">
        <w:rPr>
          <w:rFonts w:ascii="Times New Roman" w:hAnsi="Times New Roman" w:cs="Times New Roman"/>
          <w:sz w:val="28"/>
          <w:szCs w:val="28"/>
        </w:rPr>
        <w:tab/>
        <w:t>применение основ социальных наук для социализации и адаптации в обществе и трудовом коллективе.</w:t>
      </w:r>
    </w:p>
    <w:p w14:paraId="4C9DDC24" w14:textId="09451F3E" w:rsidR="003047E2" w:rsidRPr="00D258E2" w:rsidRDefault="00FC6ED0" w:rsidP="003052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изучении модуля «Применение </w:t>
      </w:r>
      <w:r w:rsidR="0091605E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базовых </w:t>
      </w:r>
      <w:r w:rsidRPr="00D258E2">
        <w:rPr>
          <w:rFonts w:ascii="Times New Roman" w:hAnsi="Times New Roman" w:cs="Times New Roman"/>
          <w:sz w:val="28"/>
          <w:szCs w:val="28"/>
        </w:rPr>
        <w:t xml:space="preserve">знаний экономики и основ предпринимательства» необходимо предусмотреть изучение </w:t>
      </w:r>
      <w:r w:rsidR="003047E2" w:rsidRPr="00D258E2">
        <w:rPr>
          <w:rFonts w:ascii="Times New Roman" w:hAnsi="Times New Roman" w:cs="Times New Roman"/>
          <w:sz w:val="28"/>
          <w:szCs w:val="28"/>
        </w:rPr>
        <w:t xml:space="preserve">основ права, </w:t>
      </w:r>
      <w:r w:rsidR="003047E2" w:rsidRPr="00D258E2">
        <w:rPr>
          <w:rFonts w:ascii="Times New Roman" w:hAnsi="Times New Roman"/>
          <w:sz w:val="28"/>
          <w:szCs w:val="28"/>
        </w:rPr>
        <w:t>основных задач перехода государства к «зеленой» экономике», принципов экономики замкнутого цикла, вопросов экологической культуры и безопасности.</w:t>
      </w:r>
    </w:p>
    <w:p w14:paraId="5F13291E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Изучение модуля «Применение основ социальных наук для социализации и адаптации в обществе и трудовом коллективе» осуществляется при подготовке специалистов среднего звена. </w:t>
      </w:r>
    </w:p>
    <w:p w14:paraId="7D1D4E25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 усмотрению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общеобязательные модули полностью или частично интегрируются в базовые и (или) профессиональные модули в зависимости от профиля специальности, за исключением военных специальностей.</w:t>
      </w:r>
    </w:p>
    <w:p w14:paraId="684BD10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Базовые модули направлены на формирование основы для приобретения профессиональных компетенций, формируемых в дальнейшем в ходе освоения профессиональных модулей, и отражают специфику определенной профессиональной деятельности.</w:t>
      </w:r>
    </w:p>
    <w:p w14:paraId="3F9E2566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Базовые и профессиональные модули (общепрофессиональные и специальные дисциплины) определяются организацией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310D949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По усмотрению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базовые модули полностью или частично интегрируются в профессиональные модули, за исключением военных специальностей.</w:t>
      </w:r>
    </w:p>
    <w:p w14:paraId="710968B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соответствии с пунктом 1 статьи 14 Закона, рабочие учебные планы и рабочие учебные программы разрабатываются организациями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на основе образовательных программ и Типовых учебных программ цикла или модуля общеобразовательных дисциплин.</w:t>
      </w:r>
    </w:p>
    <w:p w14:paraId="110275B2" w14:textId="032F7350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рабочих учебных планов и рабочих учебных программ,</w:t>
      </w:r>
      <w:r w:rsidR="001300EC"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учесть, что образовательные программы должны быть внесены в Реестр ОП. </w:t>
      </w:r>
    </w:p>
    <w:p w14:paraId="2669D90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0229494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организации </w:t>
      </w:r>
      <w:proofErr w:type="spellStart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proofErr w:type="spellEnd"/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право изменять объем кредитов (часов) общеобязательных, базовых и профессиональных модулей (дисциплин) в зависимости от базы образования, а также дуального обучения.</w:t>
      </w:r>
    </w:p>
    <w:p w14:paraId="45B881B8" w14:textId="4158B548" w:rsidR="003052DA" w:rsidRPr="00D258E2" w:rsidRDefault="006465CF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</w:t>
      </w:r>
      <w:r w:rsidR="008145D7" w:rsidRPr="00D258E2">
        <w:rPr>
          <w:rFonts w:ascii="Times New Roman" w:hAnsi="Times New Roman" w:cs="Times New Roman"/>
          <w:sz w:val="28"/>
          <w:szCs w:val="28"/>
        </w:rPr>
        <w:t xml:space="preserve"> соответствии с Концепцией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антикоррупционной политики РК на 2022-2026 годы и с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Ко</w:t>
      </w:r>
      <w:r w:rsidR="008145D7" w:rsidRPr="00D258E2">
        <w:rPr>
          <w:rFonts w:ascii="Times New Roman" w:hAnsi="Times New Roman" w:cs="Times New Roman"/>
          <w:sz w:val="28"/>
          <w:szCs w:val="28"/>
        </w:rPr>
        <w:t>нцепцией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развития финансового мониторинга на 2022-2026 годы п</w:t>
      </w:r>
      <w:r w:rsidR="003052DA" w:rsidRPr="00D258E2">
        <w:rPr>
          <w:rFonts w:ascii="Times New Roman" w:hAnsi="Times New Roman" w:cs="Times New Roman"/>
          <w:sz w:val="28"/>
          <w:szCs w:val="28"/>
        </w:rPr>
        <w:t>ри разработке рабочих учебных программ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3052DA" w:rsidRPr="00D258E2">
        <w:rPr>
          <w:rFonts w:ascii="Times New Roman" w:hAnsi="Times New Roman" w:cs="Times New Roman"/>
          <w:sz w:val="28"/>
          <w:szCs w:val="28"/>
        </w:rPr>
        <w:t>необходимо предусмотреть темы по финансовой грамотности, добропорядочности и антикоррупционной культуре.</w:t>
      </w:r>
    </w:p>
    <w:bookmarkEnd w:id="1"/>
    <w:p w14:paraId="525539F2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общеобразовательных дисциплин (модуль ООД)</w:t>
      </w:r>
    </w:p>
    <w:p w14:paraId="2A9CEB68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образовательных программах на 2024-2025 учебный год перечень и объем общеобразовательных дисциплин определяется согласно ГОСО </w:t>
      </w:r>
      <w:r w:rsidRPr="00D258E2">
        <w:rPr>
          <w:rFonts w:ascii="Times New Roman" w:hAnsi="Times New Roman" w:cs="Times New Roman"/>
          <w:i/>
          <w:sz w:val="24"/>
          <w:szCs w:val="24"/>
        </w:rPr>
        <w:t>(</w:t>
      </w:r>
      <w:r w:rsidRPr="00D258E2">
        <w:rPr>
          <w:rFonts w:ascii="Times New Roman" w:hAnsi="Times New Roman"/>
          <w:i/>
          <w:sz w:val="24"/>
          <w:szCs w:val="24"/>
        </w:rPr>
        <w:t>Приказ</w:t>
      </w:r>
      <w:r w:rsidRPr="00D258E2">
        <w:rPr>
          <w:rFonts w:ascii="Times New Roman" w:hAnsi="Times New Roman" w:cs="Times New Roman"/>
          <w:i/>
          <w:sz w:val="24"/>
          <w:szCs w:val="24"/>
        </w:rPr>
        <w:t xml:space="preserve"> Министра просвещения Республики Казахстан от 3 августа 2022 года № 348</w:t>
      </w:r>
      <w:r w:rsidRPr="00D258E2">
        <w:rPr>
          <w:rFonts w:ascii="Times New Roman" w:hAnsi="Times New Roman" w:cs="Times New Roman"/>
          <w:sz w:val="28"/>
          <w:szCs w:val="28"/>
        </w:rPr>
        <w:t xml:space="preserve">)и Типовых учебных программ цикла или модуля общеобразовательных дисциплин </w:t>
      </w:r>
      <w:r w:rsidRPr="00D258E2">
        <w:rPr>
          <w:rFonts w:ascii="Times New Roman" w:hAnsi="Times New Roman" w:cs="Times New Roman"/>
          <w:i/>
          <w:sz w:val="24"/>
          <w:szCs w:val="24"/>
        </w:rPr>
        <w:t>(Приказ Министра просвещения РК от 6 января 2023 года № 1)</w:t>
      </w:r>
      <w:r w:rsidRPr="00D258E2">
        <w:rPr>
          <w:rFonts w:ascii="Times New Roman" w:hAnsi="Times New Roman" w:cs="Times New Roman"/>
          <w:sz w:val="28"/>
          <w:szCs w:val="28"/>
        </w:rPr>
        <w:t>с учетом профиля специальности по направлениям: технико-технологическое, педагогическое, художественно-технологическое, социально-экономическое, аграрно-технологическое, общественно-гуманитарное.</w:t>
      </w:r>
    </w:p>
    <w:p w14:paraId="60FFBD3C" w14:textId="52745B91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Общее количество часов по модулю «Общеобразовательные дисциплины» составляет 60 кредитов/1440 часов (по специальности «Хореографическое искусство» - 38 кредитов/912 часов), общеобразовательные дисциплины изучаются на 1-2 курсе.</w:t>
      </w:r>
    </w:p>
    <w:p w14:paraId="4606CA54" w14:textId="77777777" w:rsidR="000F1E50" w:rsidRPr="00D258E2" w:rsidRDefault="0091605E" w:rsidP="000F1E5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1E50" w:rsidRPr="00D258E2">
        <w:rPr>
          <w:rFonts w:ascii="Times New Roman" w:hAnsi="Times New Roman" w:cs="Times New Roman"/>
          <w:sz w:val="28"/>
          <w:szCs w:val="28"/>
        </w:rPr>
        <w:t>Организации образования вправе в пределах 25% изменять объем кредитов/часов, выделенных на изучение общеобразовательной дисциплины в типовой учебной программе, с сохранением общего объема кредитов/часов по модулю «Общеобразовательные дисциплины» в целом.</w:t>
      </w:r>
    </w:p>
    <w:p w14:paraId="2E0A3415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К обязательным общеобразовательным дисциплинам вне зависимости от профиля специальности относятся: «Казахский язык» и «Казахская литература», «Русский язык и литература» (для групп с казахским языком обучения), «Русский язык» и «Русская литература», «Казахский язык и литература» (для групп с русским языком обучения), «Иностранный язык», «Математика», «Информатика», «История Казахстана», «Физическая культура», «Начальная военная и технологическая подготовка», «Физика», «Химия», «Биология», «География», «Графика и проектирование», «Всемирная история» и курс «Глобальные компетенции».</w:t>
      </w:r>
    </w:p>
    <w:p w14:paraId="587CCDA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Перечень и объем общеобразовательных дисциплин в образовательных программах для лиц с особыми образовательными потребностями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в зависимости от профиля специальности организацией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46EAC9E6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Модуль общеобразовательных дисциплин (общеобразовательные дисциплины) изучаются на 1-2 курсе и могут интегрироваться в общеобязательные, базовые и/или профессиональные модули. </w:t>
      </w:r>
    </w:p>
    <w:p w14:paraId="38505FE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Занятия по «Физической культуре» являются обязательными и планируются не менее 3 часов в неделю в период теоретического обучения, из них допускается планирование 1 часа в неделю за счет факультативных занятий или спортивных секций. </w:t>
      </w:r>
    </w:p>
    <w:p w14:paraId="7E7C41EF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Экзамены по общеобразовательным дисциплинам проводятся за счет кредитов/часов, выделенных на модуль «Общеобразовательные дисциплины».</w:t>
      </w:r>
    </w:p>
    <w:p w14:paraId="7FFA7B49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внедрения кредитно-модульной технологии обучения</w:t>
      </w:r>
    </w:p>
    <w:p w14:paraId="47589D53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Кредитно-модульная технология обучения в организациях </w:t>
      </w:r>
      <w:proofErr w:type="spellStart"/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>ТиППО</w:t>
      </w:r>
      <w:proofErr w:type="spellEnd"/>
      <w:r w:rsidRPr="00D258E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реализуется с ориентацией на результаты обучения, посредством оценки и подтверждения кредитов для присуждения квалификации в течение всего периода обучения независимо от места, формы и срока обучения.</w:t>
      </w:r>
    </w:p>
    <w:p w14:paraId="2D985218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Организация учебного процесса осуществляется на основе графика учебного процесса, который утверждается руководителем организации образования.</w:t>
      </w:r>
    </w:p>
    <w:p w14:paraId="47922D7F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График учебного процесса состоит из академических периодов, периодов промежуточной аттестации, каникул, профессиональной практики и (или) производственного обучения. На выпускном курсе в учебный год включается период итоговой аттестации.</w:t>
      </w:r>
    </w:p>
    <w:p w14:paraId="4DE8459D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Планирование учебной нагрузки педагогов осуществляется в кредитах или академических часах, представляющих собой время контактной работы педагога с обучающимся.</w:t>
      </w:r>
    </w:p>
    <w:p w14:paraId="62C38820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Общее количество учебной нагрузки в учебном году составляет не менее 75 кредитов или не менее 1800 академических часов, за исключением учебного года выпуска, который составляет не менее 45 кредитов. </w:t>
      </w:r>
    </w:p>
    <w:p w14:paraId="024A29A4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Объем аудиторной работы и самостоятельной работы студента под руководством педагога (СРСП) составляет 60 кредитов /1440 часов в год, при этом объем СРСП составляет не более тридцати процентов от объема каждой дисциплины и/или модуля. Объем самостоятельной работы студента (СРС) составляет 15 кредитов /360 часов в год.</w:t>
      </w:r>
    </w:p>
    <w:p w14:paraId="722C2F46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рабочем учебном плане определяется перечень и трудоемкость каждой учебной дисциплины и (или) модуля в кредитах, порядок их изучения, виды учебной деятельности и формы контроля, объем часов, отводимый на аудиторные занятия; объем часов, отводимый на самостоятельную работу студентов под руководством педагога (СРСП); объем часов, отводимый на самостоятельную работу студентов (СРС).</w:t>
      </w:r>
    </w:p>
    <w:p w14:paraId="241E8133" w14:textId="77777777" w:rsidR="003052DA" w:rsidRPr="00D258E2" w:rsidRDefault="003052DA" w:rsidP="003052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 кредит равен 24 академическим часам, 1 академический час равен 45 минутам.</w:t>
      </w:r>
    </w:p>
    <w:p w14:paraId="414F5A2B" w14:textId="31EC3384" w:rsidR="00535CF4" w:rsidRPr="00D258E2" w:rsidRDefault="00535CF4" w:rsidP="00535CF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E2">
        <w:rPr>
          <w:sz w:val="28"/>
          <w:szCs w:val="28"/>
        </w:rPr>
        <w:lastRenderedPageBreak/>
        <w:t>Колледжам при организации учебного процесса по кредитно-модульной технологии руководствоваться методическими указаниями по организации СРС и СРСП, рассмотренными и одобренными Республиканским учебно-методическим советом (</w:t>
      </w:r>
      <w:r w:rsidRPr="005064DB">
        <w:rPr>
          <w:i/>
          <w:iCs/>
        </w:rPr>
        <w:t>протокол № 2 от 21 июня 2024 года, размещенными на сайте НАО «</w:t>
      </w:r>
      <w:proofErr w:type="spellStart"/>
      <w:r w:rsidRPr="005064DB">
        <w:rPr>
          <w:i/>
          <w:iCs/>
        </w:rPr>
        <w:t>Talap</w:t>
      </w:r>
      <w:proofErr w:type="spellEnd"/>
      <w:r w:rsidRPr="005064DB">
        <w:rPr>
          <w:i/>
          <w:iCs/>
        </w:rPr>
        <w:t>»</w:t>
      </w:r>
      <w:r w:rsidR="00FF6B82" w:rsidRPr="005064DB">
        <w:rPr>
          <w:i/>
          <w:iCs/>
        </w:rPr>
        <w:t>)</w:t>
      </w:r>
      <w:r w:rsidRPr="005064DB">
        <w:rPr>
          <w:i/>
          <w:iCs/>
        </w:rPr>
        <w:t>.</w:t>
      </w:r>
    </w:p>
    <w:p w14:paraId="1C42F8E4" w14:textId="77777777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Реестра образовательных программ</w:t>
      </w:r>
    </w:p>
    <w:p w14:paraId="5053116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17 и 20 Закона </w:t>
      </w:r>
      <w:r w:rsidR="00873A93" w:rsidRPr="00D258E2">
        <w:rPr>
          <w:rFonts w:ascii="Times New Roman" w:hAnsi="Times New Roman" w:cs="Times New Roman"/>
          <w:sz w:val="28"/>
          <w:szCs w:val="28"/>
        </w:rPr>
        <w:t>«</w:t>
      </w:r>
      <w:r w:rsidRPr="00D258E2">
        <w:rPr>
          <w:rFonts w:ascii="Times New Roman" w:hAnsi="Times New Roman" w:cs="Times New Roman"/>
          <w:sz w:val="28"/>
          <w:szCs w:val="28"/>
        </w:rPr>
        <w:t xml:space="preserve">Об </w:t>
      </w:r>
      <w:r w:rsidR="009426EA" w:rsidRPr="00D258E2">
        <w:rPr>
          <w:rFonts w:ascii="Times New Roman" w:hAnsi="Times New Roman" w:cs="Times New Roman"/>
          <w:sz w:val="28"/>
          <w:szCs w:val="28"/>
        </w:rPr>
        <w:t>о</w:t>
      </w:r>
      <w:r w:rsidR="00670CE1" w:rsidRPr="00D258E2">
        <w:rPr>
          <w:rFonts w:ascii="Times New Roman" w:hAnsi="Times New Roman" w:cs="Times New Roman"/>
          <w:sz w:val="28"/>
          <w:szCs w:val="28"/>
        </w:rPr>
        <w:t>бразовании</w:t>
      </w:r>
      <w:r w:rsidR="00873A93" w:rsidRPr="00D258E2">
        <w:rPr>
          <w:rFonts w:ascii="Times New Roman" w:hAnsi="Times New Roman" w:cs="Times New Roman"/>
          <w:sz w:val="28"/>
          <w:szCs w:val="28"/>
        </w:rPr>
        <w:t>»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РК, перечень образовательных программ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содержится в Реестре образовательных программ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 (далее – Реестр ОП).</w:t>
      </w:r>
    </w:p>
    <w:p w14:paraId="1DD07132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На сегодня механизм введения Реестра полностью автоматизирован. </w:t>
      </w:r>
    </w:p>
    <w:p w14:paraId="6093428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Включение ОП в Реестр </w:t>
      </w:r>
      <w:r w:rsidR="003047E2" w:rsidRPr="00D258E2">
        <w:rPr>
          <w:rFonts w:ascii="Times New Roman" w:hAnsi="Times New Roman" w:cs="Times New Roman"/>
          <w:sz w:val="28"/>
          <w:szCs w:val="28"/>
        </w:rPr>
        <w:t>проводится</w:t>
      </w:r>
      <w:r w:rsidRPr="00D258E2">
        <w:rPr>
          <w:rFonts w:ascii="Times New Roman" w:hAnsi="Times New Roman" w:cs="Times New Roman"/>
          <w:sz w:val="28"/>
          <w:szCs w:val="28"/>
        </w:rPr>
        <w:t xml:space="preserve"> в четыре этапа:</w:t>
      </w:r>
    </w:p>
    <w:p w14:paraId="0C6C648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z31"/>
      <w:r w:rsidRPr="00D258E2">
        <w:rPr>
          <w:rFonts w:ascii="Times New Roman" w:hAnsi="Times New Roman" w:cs="Times New Roman"/>
          <w:sz w:val="28"/>
          <w:szCs w:val="28"/>
        </w:rPr>
        <w:t>1) заполнение организацией образования электронной заявки в информационной системе;</w:t>
      </w:r>
    </w:p>
    <w:p w14:paraId="355951F4" w14:textId="71BD655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z32"/>
      <w:bookmarkEnd w:id="2"/>
      <w:r w:rsidRPr="00D258E2">
        <w:rPr>
          <w:rFonts w:ascii="Times New Roman" w:hAnsi="Times New Roman" w:cs="Times New Roman"/>
          <w:sz w:val="28"/>
          <w:szCs w:val="28"/>
        </w:rPr>
        <w:t xml:space="preserve">2) </w:t>
      </w:r>
      <w:r w:rsidRPr="00D258E2">
        <w:rPr>
          <w:rFonts w:ascii="Times New Roman" w:hAnsi="Times New Roman" w:cs="Times New Roman"/>
          <w:bCs/>
          <w:sz w:val="28"/>
          <w:szCs w:val="28"/>
        </w:rPr>
        <w:t xml:space="preserve">первичная экспертиза на соответствие НПА </w:t>
      </w:r>
      <w:proofErr w:type="spellStart"/>
      <w:r w:rsidRPr="00D258E2">
        <w:rPr>
          <w:rFonts w:ascii="Times New Roman" w:hAnsi="Times New Roman" w:cs="Times New Roman"/>
          <w:bCs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bCs/>
          <w:sz w:val="28"/>
          <w:szCs w:val="28"/>
        </w:rPr>
        <w:t xml:space="preserve"> РК</w:t>
      </w:r>
      <w:r w:rsidR="0091605E" w:rsidRPr="00D258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bCs/>
          <w:sz w:val="28"/>
          <w:szCs w:val="28"/>
        </w:rPr>
        <w:t>и направление на доработку заявителю (при наличии замечаний)</w:t>
      </w:r>
      <w:r w:rsidRPr="00D258E2">
        <w:rPr>
          <w:rFonts w:ascii="Times New Roman" w:hAnsi="Times New Roman" w:cs="Times New Roman"/>
          <w:sz w:val="28"/>
          <w:szCs w:val="28"/>
        </w:rPr>
        <w:t>;</w:t>
      </w:r>
    </w:p>
    <w:p w14:paraId="3EA9DF59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z33"/>
      <w:bookmarkEnd w:id="3"/>
      <w:r w:rsidRPr="00D258E2">
        <w:rPr>
          <w:rFonts w:ascii="Times New Roman" w:hAnsi="Times New Roman" w:cs="Times New Roman"/>
          <w:sz w:val="28"/>
          <w:szCs w:val="28"/>
        </w:rPr>
        <w:t>3) проведение экспертизы ОП экспертной группой и направление на доработку заявителю (при наличии замечаний);</w:t>
      </w:r>
    </w:p>
    <w:bookmarkEnd w:id="4"/>
    <w:p w14:paraId="15EA2DC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включение программы в Реестр либо отклонение заявки.</w:t>
      </w:r>
    </w:p>
    <w:p w14:paraId="53EAF9F7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Информационная система автоматически уведомит колледж об отправке ОП на доработку, внесении в Реестр или отклонении. После положительной экспертизы образовательная программа вносится в Реестр с присвоением регистрационного номера и QR-кода.</w:t>
      </w:r>
    </w:p>
    <w:p w14:paraId="78846E4A" w14:textId="13E2DB88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Управлениям образования областей и городов Астаны, Алматы и Шымкент необходимо</w:t>
      </w:r>
      <w:r w:rsidR="001300EC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довести до сведения колледжей, что согласно п. 23 </w:t>
      </w:r>
      <w:r w:rsidR="00F83E92" w:rsidRPr="00D258E2">
        <w:rPr>
          <w:rFonts w:ascii="Times New Roman" w:hAnsi="Times New Roman" w:cs="Times New Roman"/>
          <w:sz w:val="28"/>
          <w:szCs w:val="28"/>
        </w:rPr>
        <w:t xml:space="preserve">Правил ведения Реестра образовательных программ, реализуемых организациями </w:t>
      </w:r>
      <w:proofErr w:type="spellStart"/>
      <w:r w:rsidR="00F83E92"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="00F83E92" w:rsidRPr="00D258E2">
        <w:rPr>
          <w:rFonts w:ascii="Times New Roman" w:hAnsi="Times New Roman" w:cs="Times New Roman"/>
          <w:sz w:val="28"/>
          <w:szCs w:val="28"/>
        </w:rPr>
        <w:t>, а также основания включения в Реестр образовательных программ и исключения из него</w:t>
      </w:r>
      <w:r w:rsidR="00911E33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E92" w:rsidRPr="00D258E2">
        <w:rPr>
          <w:rFonts w:ascii="Times New Roman" w:hAnsi="Times New Roman" w:cs="Times New Roman"/>
          <w:sz w:val="28"/>
          <w:szCs w:val="28"/>
        </w:rPr>
        <w:t>(</w:t>
      </w:r>
      <w:r w:rsidR="00F83E92" w:rsidRPr="00D258E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D258E2">
        <w:rPr>
          <w:rFonts w:ascii="Times New Roman" w:hAnsi="Times New Roman" w:cs="Times New Roman"/>
          <w:i/>
          <w:iCs/>
          <w:sz w:val="24"/>
          <w:szCs w:val="24"/>
        </w:rPr>
        <w:t xml:space="preserve">риказа </w:t>
      </w:r>
      <w:proofErr w:type="spellStart"/>
      <w:r w:rsidRPr="00D258E2">
        <w:rPr>
          <w:rFonts w:ascii="Times New Roman" w:hAnsi="Times New Roman" w:cs="Times New Roman"/>
          <w:i/>
          <w:iCs/>
          <w:sz w:val="24"/>
          <w:szCs w:val="24"/>
        </w:rPr>
        <w:t>и.о</w:t>
      </w:r>
      <w:proofErr w:type="spellEnd"/>
      <w:r w:rsidRPr="00D258E2">
        <w:rPr>
          <w:rFonts w:ascii="Times New Roman" w:hAnsi="Times New Roman" w:cs="Times New Roman"/>
          <w:i/>
          <w:iCs/>
          <w:sz w:val="24"/>
          <w:szCs w:val="24"/>
        </w:rPr>
        <w:t>. Министра Просвещения Республики Казахстан от 7 октября 2022 года №417</w:t>
      </w:r>
      <w:r w:rsidR="00F83E92" w:rsidRPr="00D258E2">
        <w:rPr>
          <w:rFonts w:ascii="Times New Roman" w:hAnsi="Times New Roman" w:cs="Times New Roman"/>
          <w:sz w:val="28"/>
          <w:szCs w:val="28"/>
        </w:rPr>
        <w:t>)</w:t>
      </w:r>
      <w:r w:rsidRPr="00D258E2">
        <w:rPr>
          <w:rFonts w:ascii="Times New Roman" w:hAnsi="Times New Roman" w:cs="Times New Roman"/>
          <w:sz w:val="28"/>
          <w:szCs w:val="28"/>
        </w:rPr>
        <w:t xml:space="preserve">, ОП обновляется администратором </w:t>
      </w:r>
      <w:r w:rsidRPr="00D258E2">
        <w:rPr>
          <w:rFonts w:ascii="Times New Roman" w:hAnsi="Times New Roman" w:cs="Times New Roman"/>
          <w:b/>
          <w:sz w:val="28"/>
          <w:szCs w:val="28"/>
        </w:rPr>
        <w:t>без проведения экспертизы при:</w:t>
      </w:r>
    </w:p>
    <w:p w14:paraId="0B880CDD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 изменении объема трудоемкости модуля (дисциплины) в кредитах при сохранении имеющихся результатов обучения и общего количества кредитов по блоку модулей (циклу дисциплин);</w:t>
      </w:r>
    </w:p>
    <w:p w14:paraId="7D62370C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 изменении или добавлении менее 25 % результатов обучения от общего количества результатов обучения по блоку модулей (циклу дисциплин);</w:t>
      </w:r>
    </w:p>
    <w:p w14:paraId="3BE6D37A" w14:textId="77777777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 изменении менее 25 % компетенций;</w:t>
      </w:r>
    </w:p>
    <w:p w14:paraId="214BBC93" w14:textId="76D0B825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технической корректировке текста.</w:t>
      </w:r>
    </w:p>
    <w:p w14:paraId="718E114A" w14:textId="1DA099E4" w:rsidR="003052DA" w:rsidRPr="00D258E2" w:rsidRDefault="003052DA" w:rsidP="003052DA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учебного процесса</w:t>
      </w:r>
      <w:r w:rsidR="002F448E" w:rsidRPr="00D258E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по дистанционному обучению</w:t>
      </w:r>
    </w:p>
    <w:p w14:paraId="723A456E" w14:textId="6F651D35" w:rsidR="003052DA" w:rsidRPr="00D258E2" w:rsidRDefault="003052DA" w:rsidP="003052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При организации учебного процесса по дистанционному обучению необходимо руководствоваться приказом</w:t>
      </w:r>
      <w:r w:rsidR="001300EC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Министра просвещения Республики Казахстан от 27 ноября 2023 года № 349 «Об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</w:t>
      </w: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образовательным программам начального, основного среднего, общего среднего,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и в форме онлайн-обучения по образовательным программам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образования» (далее – Приказ).</w:t>
      </w:r>
    </w:p>
    <w:p w14:paraId="40868F69" w14:textId="151E5A51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Приказа организации</w:t>
      </w:r>
      <w:r w:rsidR="001300EC"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r w:rsidR="00873A93"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возможность переводить студентов на дистанционное обучение независимо от их форм обучения (очное, заочное, вечернее, в форме экстерната) и курсов обучения. </w:t>
      </w:r>
    </w:p>
    <w:p w14:paraId="05389221" w14:textId="77777777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Студенты имеют возможность обучаться дистанционно, не превышающем 20% от времени за весь период обучения в соответствии с рабочим учебным планом. При этом перечень и объем часов дисциплин или модулей, допускаемых для дистанционного обучения, определяется организацией образования самостоятельно.</w:t>
      </w:r>
    </w:p>
    <w:p w14:paraId="664AAD70" w14:textId="577721DD" w:rsidR="003052DA" w:rsidRPr="00D258E2" w:rsidRDefault="003052DA" w:rsidP="00305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Теперь дистанционное обучение </w:t>
      </w:r>
      <w:r w:rsidRPr="00D258E2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медицинским</w:t>
      </w:r>
      <w:r w:rsidRPr="00D258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фармацевтическим и педагогическим</w:t>
      </w:r>
      <w:r w:rsidR="001300EC" w:rsidRPr="00D258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b/>
          <w:sz w:val="28"/>
          <w:szCs w:val="28"/>
        </w:rPr>
        <w:t>специальностям не допускается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. Данная норма принята Законом Республики Казахстан от 23 февраля 2024 года № 64-VIII ЗРК «О внесении изменений и дополнений в некоторые законодательные акты Республики Казахстан по вопросам образования, наставничества и безопасности детей» и внесен в Приказ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от 27 ноября 2023 года № 349.</w:t>
      </w:r>
    </w:p>
    <w:p w14:paraId="59EC9D65" w14:textId="40DAE161" w:rsidR="003052DA" w:rsidRPr="00D258E2" w:rsidRDefault="003052DA" w:rsidP="003052DA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Управлениям образования областей и городов Астаны, Алматы и Шымкент необходимо довести до сведения </w:t>
      </w:r>
      <w:r w:rsidRPr="00D258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медицинских и педагогических 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колледжей</w:t>
      </w:r>
      <w:r w:rsidRPr="00D258E2">
        <w:rPr>
          <w:rFonts w:ascii="Times New Roman" w:hAnsi="Times New Roman" w:cs="Times New Roman"/>
          <w:sz w:val="28"/>
          <w:szCs w:val="28"/>
        </w:rPr>
        <w:t xml:space="preserve"> о недопущении дистанционного обучения</w:t>
      </w:r>
      <w:r w:rsidR="005B6366" w:rsidRPr="00D258E2">
        <w:rPr>
          <w:rFonts w:ascii="Times New Roman" w:hAnsi="Times New Roman" w:cs="Times New Roman"/>
          <w:sz w:val="28"/>
          <w:szCs w:val="28"/>
        </w:rPr>
        <w:t>,</w:t>
      </w:r>
      <w:r w:rsidR="00C73C35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670CE1" w:rsidRPr="00D258E2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пунктом 2 статьи 37-2</w:t>
      </w:r>
      <w:r w:rsidR="002F448E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0CE1" w:rsidRPr="00D258E2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73A93" w:rsidRPr="00D258E2">
        <w:rPr>
          <w:rFonts w:ascii="Times New Roman" w:hAnsi="Times New Roman" w:cs="Times New Roman"/>
          <w:sz w:val="28"/>
          <w:szCs w:val="28"/>
        </w:rPr>
        <w:t>«</w:t>
      </w:r>
      <w:r w:rsidR="00670CE1" w:rsidRPr="00D258E2">
        <w:rPr>
          <w:rFonts w:ascii="Times New Roman" w:hAnsi="Times New Roman" w:cs="Times New Roman"/>
          <w:sz w:val="28"/>
          <w:szCs w:val="28"/>
        </w:rPr>
        <w:t>Об образовании</w:t>
      </w:r>
      <w:r w:rsidR="00873A93" w:rsidRPr="00D258E2">
        <w:rPr>
          <w:rFonts w:ascii="Times New Roman" w:hAnsi="Times New Roman" w:cs="Times New Roman"/>
          <w:sz w:val="28"/>
          <w:szCs w:val="28"/>
        </w:rPr>
        <w:t>»</w:t>
      </w:r>
      <w:r w:rsidR="00670CE1" w:rsidRPr="00D258E2">
        <w:rPr>
          <w:rFonts w:ascii="Times New Roman" w:hAnsi="Times New Roman" w:cs="Times New Roman"/>
          <w:sz w:val="28"/>
          <w:szCs w:val="28"/>
        </w:rPr>
        <w:t xml:space="preserve"> РК</w:t>
      </w:r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655F0142" w14:textId="77777777" w:rsidR="003B0CA0" w:rsidRPr="00D258E2" w:rsidRDefault="003B0CA0" w:rsidP="00C14B62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учебного процесса в рамках дуального обучения</w:t>
      </w:r>
    </w:p>
    <w:p w14:paraId="08C02B74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Нормы касательно дуального обучения регламентируются следующими нормативными правовыми актами:</w:t>
      </w:r>
    </w:p>
    <w:p w14:paraId="4F4FB8E3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1) Трудовой кодекс Республики Казахстан (ст. 35,116,119);</w:t>
      </w:r>
    </w:p>
    <w:p w14:paraId="4074BBB3" w14:textId="54D38CBB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2) Гражданский кодекс Республики Казахстан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717BC" w:rsidRPr="00D258E2">
        <w:rPr>
          <w:rFonts w:ascii="Times New Roman" w:hAnsi="Times New Roman" w:cs="Times New Roman"/>
          <w:sz w:val="28"/>
          <w:szCs w:val="28"/>
        </w:rPr>
        <w:t>Особенная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часть)</w:t>
      </w:r>
      <w:r w:rsidRPr="00D258E2">
        <w:rPr>
          <w:rFonts w:ascii="Times New Roman" w:hAnsi="Times New Roman" w:cs="Times New Roman"/>
          <w:sz w:val="28"/>
          <w:szCs w:val="28"/>
        </w:rPr>
        <w:t xml:space="preserve"> (ст. 683-687);</w:t>
      </w:r>
    </w:p>
    <w:p w14:paraId="595196B2" w14:textId="4B512D24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3) Закон Республики Казахстан «Об образовании» (ст. 1,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5,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6,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17,</w:t>
      </w:r>
      <w:r w:rsidR="00A717B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 xml:space="preserve">45-1); </w:t>
      </w:r>
    </w:p>
    <w:p w14:paraId="2A0F0E3F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4) П</w:t>
      </w:r>
      <w:r w:rsidR="003B0CA0" w:rsidRPr="00D258E2">
        <w:rPr>
          <w:rFonts w:ascii="Times New Roman" w:hAnsi="Times New Roman" w:cs="Times New Roman"/>
          <w:sz w:val="28"/>
          <w:szCs w:val="28"/>
        </w:rPr>
        <w:t>риказ Министра образования и науки Республики Казахстан «Об утверждении Правил организации дуального обучения» от 21.01.</w:t>
      </w:r>
      <w:r w:rsidR="00203AD6" w:rsidRPr="00D258E2">
        <w:rPr>
          <w:rFonts w:ascii="Times New Roman" w:hAnsi="Times New Roman" w:cs="Times New Roman"/>
          <w:sz w:val="28"/>
          <w:szCs w:val="28"/>
        </w:rPr>
        <w:t>20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16 г. № 50; </w:t>
      </w:r>
    </w:p>
    <w:p w14:paraId="1EA249BA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5) П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риказ Министра образования и науки Республики Казахстан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образования» от 28.01.</w:t>
      </w:r>
      <w:r w:rsidR="00203AD6" w:rsidRPr="00D258E2">
        <w:rPr>
          <w:rFonts w:ascii="Times New Roman" w:hAnsi="Times New Roman" w:cs="Times New Roman"/>
          <w:sz w:val="28"/>
          <w:szCs w:val="28"/>
        </w:rPr>
        <w:t xml:space="preserve">2016 г. 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№ 93 </w:t>
      </w:r>
      <w:r w:rsidR="00203AD6" w:rsidRPr="00D258E2">
        <w:rPr>
          <w:rFonts w:ascii="Times New Roman" w:hAnsi="Times New Roman" w:cs="Times New Roman"/>
          <w:i/>
          <w:sz w:val="28"/>
          <w:szCs w:val="28"/>
        </w:rPr>
        <w:t xml:space="preserve">(далее – Приказ 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МОН РК № 93).</w:t>
      </w:r>
    </w:p>
    <w:p w14:paraId="52F318F2" w14:textId="77777777" w:rsidR="003B0CA0" w:rsidRPr="00D258E2" w:rsidRDefault="00907562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6) П</w:t>
      </w:r>
      <w:r w:rsidR="003B0CA0" w:rsidRPr="00D258E2">
        <w:rPr>
          <w:rFonts w:ascii="Times New Roman" w:hAnsi="Times New Roman" w:cs="Times New Roman"/>
          <w:sz w:val="28"/>
          <w:szCs w:val="28"/>
        </w:rPr>
        <w:t xml:space="preserve">риказ Министра образования и науки Республики Казахстан «Об утверждении методики подушевого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="003B0CA0"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3B0CA0" w:rsidRPr="00D258E2">
        <w:rPr>
          <w:rFonts w:ascii="Times New Roman" w:hAnsi="Times New Roman" w:cs="Times New Roman"/>
          <w:sz w:val="28"/>
          <w:szCs w:val="28"/>
        </w:rPr>
        <w:t xml:space="preserve"> образования, а также высшего и </w:t>
      </w:r>
      <w:r w:rsidR="003B0CA0"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послевузовского образования с учетом кредитной технологии обучения» от 27 ноября 2017 года № 597 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(</w:t>
      </w:r>
      <w:r w:rsidR="003B0CA0" w:rsidRPr="00D258E2">
        <w:rPr>
          <w:rFonts w:ascii="Times New Roman" w:hAnsi="Times New Roman" w:cs="Times New Roman"/>
          <w:i/>
          <w:sz w:val="24"/>
          <w:szCs w:val="24"/>
        </w:rPr>
        <w:t>далее – Приказ МОН РК № 597</w:t>
      </w:r>
      <w:r w:rsidR="003B0CA0" w:rsidRPr="00D258E2">
        <w:rPr>
          <w:rFonts w:ascii="Times New Roman" w:hAnsi="Times New Roman" w:cs="Times New Roman"/>
          <w:i/>
          <w:sz w:val="28"/>
          <w:szCs w:val="28"/>
        </w:rPr>
        <w:t>).</w:t>
      </w:r>
    </w:p>
    <w:p w14:paraId="5310D47A" w14:textId="77777777" w:rsidR="003B0CA0" w:rsidRPr="00D258E2" w:rsidRDefault="003B0CA0" w:rsidP="003B0CA0">
      <w:pPr>
        <w:pStyle w:val="a7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pacing w:val="2"/>
          <w:sz w:val="28"/>
          <w:szCs w:val="28"/>
        </w:rPr>
      </w:pPr>
      <w:r w:rsidRPr="00D258E2">
        <w:rPr>
          <w:rFonts w:ascii="Times New Roman" w:hAnsi="Times New Roman"/>
          <w:spacing w:val="2"/>
          <w:sz w:val="28"/>
          <w:szCs w:val="28"/>
        </w:rPr>
        <w:t xml:space="preserve">Образовательные программы </w:t>
      </w:r>
      <w:proofErr w:type="spellStart"/>
      <w:r w:rsidRPr="00D258E2">
        <w:rPr>
          <w:rFonts w:ascii="Times New Roman" w:hAnsi="Times New Roman"/>
          <w:spacing w:val="2"/>
          <w:sz w:val="28"/>
          <w:szCs w:val="28"/>
        </w:rPr>
        <w:t>ТиП</w:t>
      </w:r>
      <w:r w:rsidR="00203AD6" w:rsidRPr="00D258E2">
        <w:rPr>
          <w:rFonts w:ascii="Times New Roman" w:hAnsi="Times New Roman"/>
          <w:spacing w:val="2"/>
          <w:sz w:val="28"/>
          <w:szCs w:val="28"/>
        </w:rPr>
        <w:t>П</w:t>
      </w:r>
      <w:r w:rsidRPr="00D258E2">
        <w:rPr>
          <w:rFonts w:ascii="Times New Roman" w:hAnsi="Times New Roman"/>
          <w:spacing w:val="2"/>
          <w:sz w:val="28"/>
          <w:szCs w:val="28"/>
        </w:rPr>
        <w:t>О</w:t>
      </w:r>
      <w:proofErr w:type="spellEnd"/>
      <w:r w:rsidRPr="00D258E2">
        <w:rPr>
          <w:rFonts w:ascii="Times New Roman" w:hAnsi="Times New Roman"/>
          <w:spacing w:val="2"/>
          <w:sz w:val="28"/>
          <w:szCs w:val="28"/>
        </w:rPr>
        <w:t xml:space="preserve">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p w14:paraId="47B440FC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За время прохождения производственного обучения и профессиональной практики, в соответствии со статьей 119 Трудового кодекса РК и условиями Договора о дуальном обучении, предприятия могут производить компенсационную выплату обучаемому за выполнение определенных функциональных обязанностей. На лиц, проходящих производственное обучение и профессиональную практику, распространяются требования по безопасности и охране труда. </w:t>
      </w:r>
    </w:p>
    <w:p w14:paraId="692DD644" w14:textId="77777777" w:rsidR="003B0CA0" w:rsidRPr="00D258E2" w:rsidRDefault="003B0CA0" w:rsidP="003B0CA0">
      <w:pPr>
        <w:pStyle w:val="a7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pacing w:val="2"/>
          <w:sz w:val="28"/>
          <w:szCs w:val="28"/>
        </w:rPr>
      </w:pPr>
      <w:r w:rsidRPr="00D258E2">
        <w:rPr>
          <w:rFonts w:ascii="Times New Roman" w:hAnsi="Times New Roman"/>
          <w:spacing w:val="2"/>
          <w:sz w:val="28"/>
          <w:szCs w:val="28"/>
        </w:rPr>
        <w:t>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p w14:paraId="1E81DCED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c подпунктом 7-1) статьи 35 Трудового кодекса РК   документом, подтверждающим трудовую деятельность обучаемого, является договор о дуальном обучении.  </w:t>
      </w:r>
    </w:p>
    <w:p w14:paraId="77052AFD" w14:textId="457C6062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Срок практики на предприятии (организации) в рамках дуального обучения от 6 до 18 месяцев засчитывается студентам в трудовой стаж, это позволит выпускникам колледжей трудоустроиться с уже имеющимся опытом работы.</w:t>
      </w:r>
      <w:r w:rsidR="001300EC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Документом, подтверждающим трудовую деятельность обучаемого, является Приложение к договору о дуальном обучении. В соответствии с пунктом 5 главы 2 приказа МОН РК от 28 января 2016 года № 93 предприятие (организация) заполняет Приложение к договору о дуальном обучении с указанием сроков прохождении обучающимся практики на базе предприятия (организации).</w:t>
      </w:r>
    </w:p>
    <w:p w14:paraId="1C4F2346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Управлениям образования областей, городов Астана, Алматы и Шымкент необходимо провести мониторинг выдачи данных документов выпускникам организаций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</w:t>
      </w:r>
      <w:r w:rsidR="00523D8F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, для обеспечения исчисления их трудового стажа при трудоустройстве в соответствии с Трудовым кодексом РК. </w:t>
      </w:r>
    </w:p>
    <w:p w14:paraId="2308F58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рамках дуального обучения предприятие закрепляет за обучающимся наставника - квалифицированного работника предприятия, владеющего технологиями производства или сферы услуг, осуществляющего руководство производственным обучением и профессиональной практикой.  </w:t>
      </w:r>
    </w:p>
    <w:p w14:paraId="29C0A96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Расходы при дуальном обучении возмещаются предприятиям (организациям) организациями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</w:t>
      </w:r>
      <w:r w:rsidR="00523D8F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в соответствии с приказом МОН </w:t>
      </w:r>
      <w:r w:rsidR="00523D8F" w:rsidRPr="00D258E2">
        <w:rPr>
          <w:rFonts w:ascii="Times New Roman" w:hAnsi="Times New Roman" w:cs="Times New Roman"/>
          <w:sz w:val="28"/>
          <w:szCs w:val="28"/>
        </w:rPr>
        <w:t xml:space="preserve">РК    </w:t>
      </w:r>
      <w:r w:rsidRPr="00D258E2">
        <w:rPr>
          <w:rFonts w:ascii="Times New Roman" w:hAnsi="Times New Roman" w:cs="Times New Roman"/>
          <w:sz w:val="28"/>
          <w:szCs w:val="28"/>
        </w:rPr>
        <w:t>от 27 ноября 2017 года № 597.</w:t>
      </w:r>
    </w:p>
    <w:p w14:paraId="5F303221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lastRenderedPageBreak/>
        <w:t>В соответствии с подпунктом 10 пункта 12 приказа МОН РК № 93</w:t>
      </w:r>
      <w:r w:rsidR="006C23FD" w:rsidRPr="00D258E2">
        <w:rPr>
          <w:rFonts w:ascii="Times New Roman" w:hAnsi="Times New Roman" w:cs="Times New Roman"/>
          <w:sz w:val="28"/>
          <w:szCs w:val="28"/>
        </w:rPr>
        <w:t>,</w:t>
      </w:r>
      <w:r w:rsidRPr="00D258E2">
        <w:rPr>
          <w:rFonts w:ascii="Times New Roman" w:hAnsi="Times New Roman" w:cs="Times New Roman"/>
          <w:sz w:val="28"/>
          <w:szCs w:val="28"/>
        </w:rPr>
        <w:t xml:space="preserve"> организации образования производят оплату наставнику за оказанные услуги по организации производственного обучения и профессиональной практики.  </w:t>
      </w:r>
    </w:p>
    <w:p w14:paraId="57000809" w14:textId="0ACFBF79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Оплата наставнику за оказанные услуги производится через договор возмездного оказания услуг 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BD30B8" w:rsidRPr="00D258E2">
        <w:rPr>
          <w:rFonts w:ascii="Times New Roman" w:hAnsi="Times New Roman" w:cs="Times New Roman"/>
          <w:sz w:val="28"/>
          <w:szCs w:val="28"/>
        </w:rPr>
        <w:t>стат</w:t>
      </w:r>
      <w:r w:rsidR="00BD30B8" w:rsidRPr="00D258E2">
        <w:rPr>
          <w:rFonts w:ascii="Times New Roman" w:hAnsi="Times New Roman" w:cs="Times New Roman"/>
          <w:sz w:val="28"/>
          <w:szCs w:val="28"/>
          <w:lang w:val="kk-KZ"/>
        </w:rPr>
        <w:t>ьям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683-687 Гражданского кодекса Республики Казахстан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(Особенная часть)</w:t>
      </w:r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37411843" w14:textId="07C2CE75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Мониторинг внедрения дуального обучения предусмотрен в Реестре Палаты предпринимателей РК «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6F65D5" w:rsidRPr="00D258E2">
        <w:rPr>
          <w:rFonts w:ascii="Times New Roman" w:hAnsi="Times New Roman" w:cs="Times New Roman"/>
          <w:sz w:val="28"/>
          <w:szCs w:val="28"/>
        </w:rPr>
        <w:t>Национальн</w:t>
      </w:r>
      <w:proofErr w:type="spellEnd"/>
      <w:r w:rsidR="006F65D5" w:rsidRPr="00D258E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5D5" w:rsidRPr="00D258E2">
        <w:rPr>
          <w:rFonts w:ascii="Times New Roman" w:hAnsi="Times New Roman" w:cs="Times New Roman"/>
          <w:sz w:val="28"/>
          <w:szCs w:val="28"/>
        </w:rPr>
        <w:t>образовательн</w:t>
      </w:r>
      <w:proofErr w:type="spellEnd"/>
      <w:r w:rsidR="006F65D5" w:rsidRPr="00D258E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базе данных (далее </w:t>
      </w:r>
      <w:r w:rsidR="00C73C35" w:rsidRPr="00D258E2">
        <w:rPr>
          <w:rFonts w:ascii="Times New Roman" w:hAnsi="Times New Roman" w:cs="Times New Roman"/>
          <w:sz w:val="28"/>
          <w:szCs w:val="28"/>
        </w:rPr>
        <w:t>–</w:t>
      </w:r>
      <w:r w:rsidR="006F65D5" w:rsidRPr="00D258E2">
        <w:rPr>
          <w:rFonts w:ascii="Times New Roman" w:hAnsi="Times New Roman" w:cs="Times New Roman"/>
          <w:sz w:val="28"/>
          <w:szCs w:val="28"/>
        </w:rPr>
        <w:t xml:space="preserve"> НОБД)</w:t>
      </w:r>
      <w:r w:rsidRPr="00D258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C97C2" w14:textId="77777777" w:rsidR="003B0CA0" w:rsidRPr="00D258E2" w:rsidRDefault="003B0CA0" w:rsidP="00E226D9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Относительно организации и проведения профессиональной практики для обучающихся организаций </w:t>
      </w:r>
      <w:proofErr w:type="spellStart"/>
      <w:r w:rsidRPr="00D258E2">
        <w:rPr>
          <w:rFonts w:ascii="Times New Roman" w:hAnsi="Times New Roman" w:cs="Times New Roman"/>
          <w:b/>
          <w:i/>
          <w:sz w:val="28"/>
          <w:szCs w:val="28"/>
        </w:rPr>
        <w:t>ТиП</w:t>
      </w:r>
      <w:r w:rsidR="004931CE" w:rsidRPr="00D258E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</w:p>
    <w:p w14:paraId="3066CA04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Организации образования самостоятельно определяют режим рабочего времени учебной практики в соответствии с действующим законодательством. </w:t>
      </w:r>
      <w:r w:rsidRPr="00D258E2">
        <w:rPr>
          <w:rFonts w:ascii="Times New Roman" w:hAnsi="Times New Roman" w:cs="Times New Roman"/>
          <w:sz w:val="28"/>
          <w:szCs w:val="28"/>
        </w:rPr>
        <w:tab/>
        <w:t>В связи с этим, продолжительность рабочего дня обучающихся на учебной практике, а также на предприятиях (организациях) определяется в соответствии с действующим законодательством о труде, для соответствующих категорий работников в зависимости от возраста и условий производства.</w:t>
      </w:r>
    </w:p>
    <w:p w14:paraId="7260BB70" w14:textId="77777777" w:rsidR="003B0CA0" w:rsidRPr="00D258E2" w:rsidRDefault="003B0CA0" w:rsidP="003B0CA0">
      <w:pPr>
        <w:spacing w:after="0" w:line="240" w:lineRule="auto"/>
        <w:jc w:val="both"/>
        <w:rPr>
          <w:rFonts w:ascii="Times New Roman" w:hAnsi="Times New Roman"/>
          <w:bCs/>
          <w:i/>
          <w:spacing w:val="2"/>
          <w:sz w:val="24"/>
          <w:szCs w:val="24"/>
          <w:bdr w:val="none" w:sz="4" w:space="0" w:color="auto"/>
          <w:shd w:val="clear" w:color="auto" w:fill="FFFFFF"/>
          <w:lang w:eastAsia="ru-RU"/>
        </w:rPr>
      </w:pPr>
      <w:r w:rsidRPr="00D258E2">
        <w:rPr>
          <w:rFonts w:ascii="Times New Roman" w:hAnsi="Times New Roman"/>
          <w:bCs/>
          <w:spacing w:val="2"/>
          <w:sz w:val="24"/>
          <w:szCs w:val="24"/>
          <w:bdr w:val="none" w:sz="4" w:space="0" w:color="auto"/>
          <w:shd w:val="clear" w:color="auto" w:fill="FFFFFF"/>
          <w:lang w:eastAsia="ru-RU"/>
        </w:rPr>
        <w:tab/>
      </w:r>
      <w:r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С предприятием (организацией), определенной в качестве базы практики, заключается договор о проведении профессиональной практики в соответствии с Типовым договором на проведение профессиональной практики, утвержденным приказом Министра образования и науки Республики Каза</w:t>
      </w:r>
      <w:r w:rsidR="004931CE"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хстан от 28 января 2016 года № 93</w:t>
      </w:r>
      <w:r w:rsidR="002C1CAF"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.</w:t>
      </w:r>
    </w:p>
    <w:p w14:paraId="0403BC8A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</w:pPr>
      <w:r w:rsidRPr="00D258E2">
        <w:rPr>
          <w:rFonts w:ascii="Times New Roman" w:hAnsi="Times New Roman"/>
          <w:bCs/>
          <w:spacing w:val="2"/>
          <w:sz w:val="28"/>
          <w:szCs w:val="28"/>
          <w:bdr w:val="none" w:sz="4" w:space="0" w:color="auto"/>
          <w:shd w:val="clear" w:color="auto" w:fill="FFFFFF"/>
          <w:lang w:eastAsia="ru-RU"/>
        </w:rPr>
        <w:t>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p w14:paraId="1E64AF8F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258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6AF9" w:rsidRPr="00D258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258E2">
        <w:rPr>
          <w:rFonts w:ascii="Times New Roman" w:hAnsi="Times New Roman" w:cs="Times New Roman"/>
          <w:sz w:val="28"/>
          <w:szCs w:val="28"/>
        </w:rPr>
        <w:tab/>
      </w:r>
      <w:r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организации и проведе</w:t>
      </w:r>
      <w:r w:rsidR="003D778F" w:rsidRPr="00D258E2">
        <w:rPr>
          <w:rFonts w:ascii="Times New Roman" w:hAnsi="Times New Roman" w:cs="Times New Roman"/>
          <w:b/>
          <w:i/>
          <w:sz w:val="28"/>
          <w:szCs w:val="28"/>
        </w:rPr>
        <w:t xml:space="preserve">ния демонстрационного экзамена </w:t>
      </w:r>
    </w:p>
    <w:p w14:paraId="17AFC7FC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образования»:</w:t>
      </w:r>
    </w:p>
    <w:p w14:paraId="4D97C984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 с целью оценки качества освоения обучающимися содержания профессиональных модулей в рамках одной квалификации после завершения их изучения (промежуточная аттестация) или определения степени освоения ими объема модулей, предусмотренных государственным общеобязательным стандартом соответствующего уровня образования (итоговая аттестация). </w:t>
      </w:r>
    </w:p>
    <w:p w14:paraId="531AA4EB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При проведении демонстрационного экзамена организации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должны руководствоваться приказом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</w:t>
      </w:r>
      <w:r w:rsidRPr="00D258E2">
        <w:rPr>
          <w:rFonts w:ascii="Times New Roman" w:hAnsi="Times New Roman" w:cs="Times New Roman"/>
          <w:sz w:val="28"/>
          <w:szCs w:val="28"/>
        </w:rPr>
        <w:lastRenderedPageBreak/>
        <w:t xml:space="preserve">итоговой аттестации обучающихся для организаций среднего, технического и профессионального,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образования» и «Методическими рекомендациями по проведению демонстрационного экзамена в рамках квалификационного экзамена по требованиям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», утвержденных Республиканским учебно-методическим советом от 27 мая 2022 года (материалы размещены на сайте НАО «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»).</w:t>
      </w:r>
    </w:p>
    <w:p w14:paraId="4035AEA7" w14:textId="77777777" w:rsidR="005B6366" w:rsidRPr="00D258E2" w:rsidRDefault="005B6366" w:rsidP="005B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При проведении демонстрационного экзамена необходимо предусмотреть финансовые средства для обеспечения инфраструктуры площадки (расходные материалы, оборудование, место проведения и др.) и привлечение экспертов для оценки.</w:t>
      </w:r>
    </w:p>
    <w:p w14:paraId="667A09FE" w14:textId="77777777" w:rsidR="00191C1A" w:rsidRPr="00D258E2" w:rsidRDefault="006F65D5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 Концепции развития дошкольного, среднего, технического и профессионального образования РК на 2023-2029 годы (</w:t>
      </w:r>
      <w:r w:rsidR="001D65A5" w:rsidRPr="00D258E2">
        <w:rPr>
          <w:rFonts w:ascii="Times New Roman" w:hAnsi="Times New Roman" w:cs="Times New Roman"/>
          <w:i/>
          <w:iCs/>
          <w:sz w:val="24"/>
          <w:szCs w:val="24"/>
        </w:rPr>
        <w:t>Постановление правительства Республики Казахстан 28 марта 2023 года № 249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) предусмотрено </w:t>
      </w:r>
      <w:r w:rsidR="0019731A" w:rsidRPr="00D258E2">
        <w:rPr>
          <w:rFonts w:ascii="Times New Roman" w:hAnsi="Times New Roman" w:cs="Times New Roman"/>
          <w:sz w:val="28"/>
          <w:szCs w:val="28"/>
        </w:rPr>
        <w:t xml:space="preserve">внедрение демонстрационного экзамена по определению компетенции с учетом требований </w:t>
      </w:r>
      <w:proofErr w:type="spellStart"/>
      <w:r w:rsidR="0019731A" w:rsidRPr="00D258E2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19731A" w:rsidRPr="00D258E2">
        <w:rPr>
          <w:rFonts w:ascii="Times New Roman" w:hAnsi="Times New Roman" w:cs="Times New Roman"/>
          <w:sz w:val="28"/>
          <w:szCs w:val="28"/>
        </w:rPr>
        <w:t xml:space="preserve"> (</w:t>
      </w:r>
      <w:r w:rsidR="0019731A" w:rsidRPr="00D258E2">
        <w:rPr>
          <w:rFonts w:ascii="Times New Roman" w:hAnsi="Times New Roman" w:cs="Times New Roman"/>
          <w:i/>
          <w:iCs/>
          <w:sz w:val="24"/>
          <w:szCs w:val="24"/>
        </w:rPr>
        <w:t>2023 год – 60 %, 2024 год – 80 %, 2025 год – 100 %, 2026 год – 100 %, 2027 год – 100 %, 2028 год – 100 %, 2029 год – 100 %)</w:t>
      </w:r>
      <w:r w:rsidR="001D65A5" w:rsidRPr="00D258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E407E" w14:textId="77777777" w:rsidR="00FF6564" w:rsidRPr="00D258E2" w:rsidRDefault="00FF6564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необходимо предусмотреть Управлениям образования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областей и городов Астана, Алматы и Шымкент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Pr="00D258E2">
        <w:rPr>
          <w:rFonts w:ascii="Times New Roman" w:hAnsi="Times New Roman" w:cs="Times New Roman"/>
          <w:sz w:val="28"/>
          <w:szCs w:val="28"/>
        </w:rPr>
        <w:t>демонстрационных экзаменов.</w:t>
      </w:r>
    </w:p>
    <w:p w14:paraId="535D1F34" w14:textId="77777777" w:rsidR="0019731A" w:rsidRPr="00D258E2" w:rsidRDefault="006F65D5" w:rsidP="00FF6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19731A" w:rsidRPr="00D258E2">
        <w:rPr>
          <w:rFonts w:ascii="Times New Roman" w:hAnsi="Times New Roman" w:cs="Times New Roman"/>
          <w:sz w:val="28"/>
          <w:szCs w:val="28"/>
        </w:rPr>
        <w:t>еобходимо</w:t>
      </w:r>
      <w:proofErr w:type="spellEnd"/>
      <w:r w:rsidR="0019731A" w:rsidRPr="00D258E2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FF6564" w:rsidRPr="00D258E2">
        <w:rPr>
          <w:rFonts w:ascii="Times New Roman" w:hAnsi="Times New Roman" w:cs="Times New Roman"/>
          <w:sz w:val="28"/>
          <w:szCs w:val="28"/>
        </w:rPr>
        <w:t xml:space="preserve">актуализировать с информационной системой </w:t>
      </w:r>
      <w:r w:rsidR="00A00347" w:rsidRPr="00D258E2">
        <w:rPr>
          <w:rFonts w:ascii="Times New Roman" w:hAnsi="Times New Roman" w:cs="Times New Roman"/>
          <w:sz w:val="28"/>
          <w:szCs w:val="28"/>
          <w:lang w:val="kk-KZ"/>
        </w:rPr>
        <w:t>НОБД</w:t>
      </w:r>
      <w:r w:rsidR="00FF6564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="0019731A" w:rsidRPr="00D258E2">
        <w:rPr>
          <w:rFonts w:ascii="Times New Roman" w:hAnsi="Times New Roman" w:cs="Times New Roman"/>
          <w:sz w:val="28"/>
          <w:szCs w:val="28"/>
        </w:rPr>
        <w:t xml:space="preserve">данные колледжей, проводивших демонстрационные экзамены и предоставлять информацию </w:t>
      </w:r>
      <w:r w:rsidR="00A00347" w:rsidRPr="00D258E2">
        <w:rPr>
          <w:rFonts w:ascii="Times New Roman" w:hAnsi="Times New Roman" w:cs="Times New Roman"/>
          <w:sz w:val="28"/>
          <w:szCs w:val="28"/>
          <w:lang w:val="kk-KZ"/>
        </w:rPr>
        <w:t xml:space="preserve">до 30 июня </w:t>
      </w:r>
      <w:r w:rsidR="0019731A" w:rsidRPr="00D258E2">
        <w:rPr>
          <w:rFonts w:ascii="Times New Roman" w:hAnsi="Times New Roman" w:cs="Times New Roman"/>
          <w:sz w:val="28"/>
          <w:szCs w:val="28"/>
        </w:rPr>
        <w:t>в Министерство просвещения о количестве проведенных демонстрационных экзаменов согласно форме.</w:t>
      </w:r>
    </w:p>
    <w:p w14:paraId="3682EA6E" w14:textId="77777777" w:rsidR="00191C1A" w:rsidRPr="00D258E2" w:rsidRDefault="00191C1A" w:rsidP="00191C1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258E2">
        <w:rPr>
          <w:rFonts w:ascii="Times New Roman" w:eastAsia="Calibri" w:hAnsi="Times New Roman" w:cs="Times New Roman"/>
        </w:rPr>
        <w:t>форма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3"/>
        <w:gridCol w:w="1982"/>
        <w:gridCol w:w="2664"/>
        <w:gridCol w:w="1233"/>
        <w:gridCol w:w="1405"/>
        <w:gridCol w:w="1617"/>
      </w:tblGrid>
      <w:tr w:rsidR="00191C1A" w:rsidRPr="00D258E2" w14:paraId="4BF799C0" w14:textId="77777777" w:rsidTr="009B1E79">
        <w:tc>
          <w:tcPr>
            <w:tcW w:w="445" w:type="dxa"/>
          </w:tcPr>
          <w:p w14:paraId="57683DF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bookmarkStart w:id="5" w:name="_Hlk171072893"/>
            <w:r w:rsidRPr="00D258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5" w:type="dxa"/>
          </w:tcPr>
          <w:p w14:paraId="551D71C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Наименование колледжа</w:t>
            </w:r>
          </w:p>
        </w:tc>
        <w:tc>
          <w:tcPr>
            <w:tcW w:w="2800" w:type="dxa"/>
          </w:tcPr>
          <w:p w14:paraId="65A2218D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Специальность</w:t>
            </w:r>
          </w:p>
          <w:p w14:paraId="17EE04A7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243" w:type="dxa"/>
          </w:tcPr>
          <w:p w14:paraId="213539C3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Охват студентов</w:t>
            </w:r>
          </w:p>
        </w:tc>
        <w:tc>
          <w:tcPr>
            <w:tcW w:w="1417" w:type="dxa"/>
          </w:tcPr>
          <w:p w14:paraId="11F59F12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>Количество экспертов</w:t>
            </w:r>
          </w:p>
        </w:tc>
        <w:tc>
          <w:tcPr>
            <w:tcW w:w="1631" w:type="dxa"/>
          </w:tcPr>
          <w:p w14:paraId="16E435FB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  <w:r w:rsidRPr="00D258E2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D258E2">
              <w:rPr>
                <w:rFonts w:ascii="Times New Roman" w:hAnsi="Times New Roman" w:cs="Times New Roman"/>
              </w:rPr>
              <w:t>демоэкзамена</w:t>
            </w:r>
            <w:proofErr w:type="spellEnd"/>
          </w:p>
        </w:tc>
      </w:tr>
      <w:tr w:rsidR="00191C1A" w:rsidRPr="00D258E2" w14:paraId="11F2F235" w14:textId="77777777" w:rsidTr="009B1E79">
        <w:tc>
          <w:tcPr>
            <w:tcW w:w="445" w:type="dxa"/>
          </w:tcPr>
          <w:p w14:paraId="74D24419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418B5BC2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1A4BF1E1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E8AF464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CE8E3F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0633F2B6" w14:textId="77777777" w:rsidR="00191C1A" w:rsidRPr="00D258E2" w:rsidRDefault="00191C1A" w:rsidP="009B1E79">
            <w:pPr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304296AC" w14:textId="77777777" w:rsidR="00191C1A" w:rsidRPr="00D258E2" w:rsidRDefault="00191C1A" w:rsidP="001973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B1FE7" w14:textId="77777777" w:rsidR="003B0CA0" w:rsidRPr="00D258E2" w:rsidRDefault="00DA6AF9" w:rsidP="00DA6A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3B0CA0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3B0CA0" w:rsidRPr="00D258E2">
        <w:rPr>
          <w:rFonts w:ascii="Times New Roman" w:hAnsi="Times New Roman" w:cs="Times New Roman"/>
          <w:b/>
          <w:i/>
          <w:sz w:val="28"/>
          <w:szCs w:val="28"/>
        </w:rPr>
        <w:t>Относительно шефства представителей крупного бизнеса над колледжами</w:t>
      </w:r>
    </w:p>
    <w:p w14:paraId="2B23851C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Цель шефства – установить эффективное и долгосрочное сотрудничество между предприятиями и колледжами для обеспечения экономики кадрами.  </w:t>
      </w:r>
    </w:p>
    <w:p w14:paraId="0CB652C0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МИО совместно с</w:t>
      </w:r>
      <w:r w:rsidR="00566777" w:rsidRPr="00D258E2">
        <w:rPr>
          <w:rFonts w:ascii="Times New Roman" w:eastAsia="Calibri" w:hAnsi="Times New Roman" w:cs="Times New Roman"/>
          <w:sz w:val="28"/>
          <w:szCs w:val="28"/>
        </w:rPr>
        <w:t xml:space="preserve"> представителями РПП «</w:t>
      </w:r>
      <w:proofErr w:type="spellStart"/>
      <w:r w:rsidR="00566777" w:rsidRPr="00D258E2">
        <w:rPr>
          <w:rFonts w:ascii="Times New Roman" w:eastAsia="Calibri" w:hAnsi="Times New Roman" w:cs="Times New Roman"/>
          <w:sz w:val="28"/>
          <w:szCs w:val="28"/>
        </w:rPr>
        <w:t>Атамекен</w:t>
      </w:r>
      <w:proofErr w:type="spellEnd"/>
      <w:r w:rsidR="00566777" w:rsidRPr="00D258E2">
        <w:rPr>
          <w:rFonts w:ascii="Times New Roman" w:eastAsia="Calibri" w:hAnsi="Times New Roman" w:cs="Times New Roman"/>
          <w:sz w:val="28"/>
          <w:szCs w:val="28"/>
        </w:rPr>
        <w:t>»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определению перечня крупных предприятий (организаций), изъявивших желание взять колледжи под шефство, а также перечню колледжей, профилей подготовки кадров, которые соответствуют профилю предприятий (организаций). </w:t>
      </w:r>
    </w:p>
    <w:p w14:paraId="49913F7B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Необходимо продолжить работу по подписанию Меморандумов, соглашений между компаниями (предприятиями) по осуществлению шефства над колледжами. </w:t>
      </w:r>
    </w:p>
    <w:p w14:paraId="643D2035" w14:textId="73BA1CBE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Меморандумах (соглашения) должны быть отражены следующие разделы: предмет и принципы сотрудничества, реализация сотрудничества, обязательства сторон, срок действия меморандумов, ответственность сторон, также предусмо</w:t>
      </w:r>
      <w:r w:rsidR="0086031A" w:rsidRPr="00D258E2">
        <w:rPr>
          <w:rFonts w:ascii="Times New Roman" w:eastAsia="Calibri" w:hAnsi="Times New Roman" w:cs="Times New Roman"/>
          <w:sz w:val="28"/>
          <w:szCs w:val="28"/>
        </w:rPr>
        <w:t>трены обязательства вхождения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представителей компании в </w:t>
      </w: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попечительские и индустриальные советы, организация практики студентов, содействие в оснащении мастерских и лабораторий современным оборудованием, актуализация образовательных программ, стажировка педагогов на базе предприятий, а также трудоустройство выпускников.</w:t>
      </w:r>
    </w:p>
    <w:p w14:paraId="180978E2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Мониторинг шефства крупных предприятий над колледжами предусмотрен в НОБД. </w:t>
      </w:r>
    </w:p>
    <w:p w14:paraId="3E6F3198" w14:textId="77777777" w:rsidR="003B0CA0" w:rsidRPr="00D258E2" w:rsidRDefault="003B0CA0" w:rsidP="003B0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Мониторинг будет осуществляться по следующим данным: количество предприятий, меморандумов, разработанных образовательных программ, студентов, обучающихся по целевому госзаказу по заявкам предприятий, объем оказанной материальной помощи и т.д.</w:t>
      </w:r>
    </w:p>
    <w:p w14:paraId="4ACE7699" w14:textId="77777777" w:rsidR="00450F67" w:rsidRPr="00D258E2" w:rsidRDefault="00450F67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развития движения 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Ворлдскиллс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</w:p>
    <w:p w14:paraId="6DA8B860" w14:textId="6EF461BB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В 2024 году по итогам региональных чемпионатов WSK были определены победители для участия в Республиканском чемпионате «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Kazakhstan 2024» с каждого региона от 5 до 30 человек.</w:t>
      </w:r>
    </w:p>
    <w:p w14:paraId="7CB6312F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Для качественной подготовки к Республиканскому чемпионату WSK 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>согласно Правилами Приказу № 126 необходимо предусмотреть:</w:t>
      </w:r>
    </w:p>
    <w:p w14:paraId="7489D115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i/>
          <w:sz w:val="28"/>
          <w:szCs w:val="28"/>
        </w:rPr>
        <w:t xml:space="preserve"> на уровне </w:t>
      </w:r>
      <w:proofErr w:type="spellStart"/>
      <w:r w:rsidRPr="00D258E2">
        <w:rPr>
          <w:rFonts w:ascii="Times New Roman" w:eastAsia="Calibri" w:hAnsi="Times New Roman" w:cs="Times New Roman"/>
          <w:i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626F9F4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1) расширить взаимодействие с социальными партнерами с привлечением их в качестве независимых экспертов WSK; </w:t>
      </w:r>
    </w:p>
    <w:p w14:paraId="004FF211" w14:textId="30562444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2) при укреплении МТБ и закупе расходных материалов учитывать профессиональные стандарты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>International;</w:t>
      </w:r>
    </w:p>
    <w:p w14:paraId="16062349" w14:textId="784F53E3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3) проводить внутри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колледжный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отбор участников регионального чемпионата WSK с учетом профессиональных стандартов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846857" w14:textId="6A258812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4) применять прозрачную систему оценивания (CIS) при проведении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внутриколледжного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чемпионата WSK и демонстрационных экзаменов;</w:t>
      </w:r>
    </w:p>
    <w:p w14:paraId="66A371A7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5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) бенчмаркинг и внедрение лучших международных практик в учебные процессы </w:t>
      </w:r>
      <w:proofErr w:type="spellStart"/>
      <w:r w:rsidR="00531A69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 для повышения качества подготовки обучающихся;</w:t>
      </w:r>
    </w:p>
    <w:p w14:paraId="274C11D5" w14:textId="77777777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6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) применение инструментов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профориентационной работы.</w:t>
      </w:r>
    </w:p>
    <w:p w14:paraId="2C54CF3A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i/>
          <w:sz w:val="28"/>
          <w:szCs w:val="28"/>
        </w:rPr>
        <w:t>на уровне местных исполнительных органов:</w:t>
      </w:r>
    </w:p>
    <w:p w14:paraId="4C9EBC69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1) продолжить развитие экспертного сообщества с активным привлечением социальных партнеров региона в движение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0AEE7E8" w14:textId="77777777" w:rsidR="00531A69" w:rsidRPr="00D258E2" w:rsidRDefault="004931CE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2) проводить региональный чемпионат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 WSK с привлечением социальных партнеров в качестве экспертов WSK, а также развитие отраслевых направлений, в т.ч. </w:t>
      </w:r>
      <w:proofErr w:type="spellStart"/>
      <w:r w:rsidR="00531A69" w:rsidRPr="00D258E2">
        <w:rPr>
          <w:rFonts w:ascii="Times New Roman" w:eastAsia="Calibri" w:hAnsi="Times New Roman" w:cs="Times New Roman"/>
          <w:sz w:val="28"/>
          <w:szCs w:val="28"/>
        </w:rPr>
        <w:t>Agroskills</w:t>
      </w:r>
      <w:proofErr w:type="spellEnd"/>
      <w:r w:rsidR="00531A69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1036800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3) применять прозрачную систему оценивания (CIS) при проведении регионального чемпионата WSK;</w:t>
      </w:r>
    </w:p>
    <w:p w14:paraId="0AB9B51A" w14:textId="7732B270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4) укр</w:t>
      </w:r>
      <w:r w:rsidR="00EE73C4" w:rsidRPr="00D258E2">
        <w:rPr>
          <w:rFonts w:ascii="Times New Roman" w:eastAsia="Calibri" w:hAnsi="Times New Roman" w:cs="Times New Roman"/>
          <w:sz w:val="28"/>
          <w:szCs w:val="28"/>
        </w:rPr>
        <w:t>еплять материально-техническую базу</w:t>
      </w:r>
      <w:r w:rsidR="004931CE" w:rsidRPr="00D258E2">
        <w:rPr>
          <w:rFonts w:ascii="Times New Roman" w:eastAsia="Calibri" w:hAnsi="Times New Roman" w:cs="Times New Roman"/>
          <w:sz w:val="28"/>
          <w:szCs w:val="28"/>
        </w:rPr>
        <w:t xml:space="preserve"> колледжей региона с учето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м профессиональных стандартов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International и </w:t>
      </w:r>
      <w:proofErr w:type="spellStart"/>
      <w:r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Europe и созданием на их базе тренировочных лагерей для подготовки региональной сборной к республиканскому чемпионату </w:t>
      </w:r>
      <w:r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28672E" w:rsidRPr="00D258E2">
        <w:rPr>
          <w:rFonts w:ascii="Times New Roman" w:eastAsia="Calibri" w:hAnsi="Times New Roman" w:cs="Times New Roman"/>
          <w:bCs/>
          <w:sz w:val="28"/>
          <w:szCs w:val="28"/>
        </w:rPr>
        <w:t>Национальной сборной</w:t>
      </w:r>
      <w:r w:rsidR="00BD30B8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672E" w:rsidRPr="00D258E2">
        <w:rPr>
          <w:rFonts w:ascii="Times New Roman" w:eastAsia="Calibri" w:hAnsi="Times New Roman" w:cs="Times New Roman"/>
          <w:bCs/>
          <w:sz w:val="28"/>
          <w:szCs w:val="28"/>
        </w:rPr>
        <w:t>Республики Казахстан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к международным чемпионатам </w:t>
      </w:r>
      <w:r w:rsidRPr="00D258E2">
        <w:rPr>
          <w:rFonts w:ascii="Times New Roman" w:eastAsia="Calibri" w:hAnsi="Times New Roman" w:cs="Times New Roman"/>
          <w:sz w:val="28"/>
          <w:szCs w:val="28"/>
        </w:rPr>
        <w:t>WS</w:t>
      </w:r>
      <w:r w:rsidRPr="00D258E2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1655102" w14:textId="77777777" w:rsidR="00531A69" w:rsidRPr="00D258E2" w:rsidRDefault="00531A6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5) направлять победителей регионального чемпионата WSK для участия в республиканском чемпионате WSK;</w:t>
      </w:r>
    </w:p>
    <w:p w14:paraId="76E173CB" w14:textId="4862659E" w:rsidR="00531A69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531A69" w:rsidRPr="00D258E2">
        <w:rPr>
          <w:rFonts w:ascii="Times New Roman" w:eastAsia="Calibri" w:hAnsi="Times New Roman" w:cs="Times New Roman"/>
          <w:sz w:val="28"/>
          <w:szCs w:val="28"/>
        </w:rPr>
        <w:t>) п</w:t>
      </w:r>
      <w:r w:rsidR="00EE73C4" w:rsidRPr="00D258E2">
        <w:rPr>
          <w:rFonts w:ascii="Times New Roman" w:eastAsia="Calibri" w:hAnsi="Times New Roman" w:cs="Times New Roman"/>
          <w:sz w:val="28"/>
          <w:szCs w:val="28"/>
        </w:rPr>
        <w:t>рименять инструменты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531A69" w:rsidRPr="00D258E2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профориентационной работы на уровне региона.</w:t>
      </w:r>
    </w:p>
    <w:p w14:paraId="42242A2F" w14:textId="77777777" w:rsidR="00445531" w:rsidRPr="00D258E2" w:rsidRDefault="00445531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Проведение Республиканского чемпионата WSK запланировано в период с 10 по 18 ноябр</w:t>
      </w:r>
      <w:r w:rsidR="004B2438" w:rsidRPr="00D258E2">
        <w:rPr>
          <w:rFonts w:ascii="Times New Roman" w:eastAsia="Calibri" w:hAnsi="Times New Roman" w:cs="Times New Roman"/>
          <w:sz w:val="28"/>
          <w:szCs w:val="28"/>
        </w:rPr>
        <w:t>я 2024 года в г. Астана в Международном выставочном центре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«EXPO».</w:t>
      </w:r>
    </w:p>
    <w:p w14:paraId="0073153C" w14:textId="3CE21592" w:rsidR="00EE73C4" w:rsidRPr="00D258E2" w:rsidRDefault="00EE73C4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областей и городов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Астана, Алматы и Шымкент необходимо обеспечить участие </w:t>
      </w:r>
      <w:r w:rsidR="004B2438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победителей регионального чемпионата </w:t>
      </w:r>
      <w:r w:rsidR="004B2438"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E0D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Республиканском чемпионате </w:t>
      </w:r>
      <w:r w:rsidR="00DA1383" w:rsidRPr="00D258E2">
        <w:rPr>
          <w:rFonts w:ascii="Times New Roman" w:eastAsia="Calibri" w:hAnsi="Times New Roman" w:cs="Times New Roman"/>
          <w:sz w:val="28"/>
          <w:szCs w:val="28"/>
        </w:rPr>
        <w:t>WSK</w:t>
      </w:r>
      <w:r w:rsidR="002B4482" w:rsidRPr="00D258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024F33" w14:textId="77777777" w:rsidR="007A55D8" w:rsidRPr="00D258E2" w:rsidRDefault="007A55D8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организации учебного процесса для лиц с особыми образовательными потребностями:</w:t>
      </w:r>
    </w:p>
    <w:p w14:paraId="25A53E68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Ежегодно увеличивается </w:t>
      </w:r>
      <w:r w:rsidR="00A678BD" w:rsidRPr="00D258E2">
        <w:rPr>
          <w:rFonts w:ascii="Times New Roman" w:eastAsia="Calibri" w:hAnsi="Times New Roman" w:cs="Times New Roman"/>
          <w:sz w:val="28"/>
          <w:szCs w:val="28"/>
        </w:rPr>
        <w:t>количество лиц с особыми образовательными потребностями (ООП),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поступающих в организации технического и профессионального</w:t>
      </w:r>
      <w:r w:rsidR="008C662C" w:rsidRPr="00D258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662C"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и нуждающихся в специальных (особых) подходах к обучению и воспитанию.</w:t>
      </w:r>
    </w:p>
    <w:p w14:paraId="4F57E9C8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соответствии с Государственными общеобязательными стандартами образования </w:t>
      </w:r>
      <w:r w:rsidR="00514771" w:rsidRPr="00D258E2">
        <w:rPr>
          <w:rFonts w:ascii="Times New Roman" w:eastAsia="Calibri" w:hAnsi="Times New Roman" w:cs="Times New Roman"/>
          <w:i/>
          <w:spacing w:val="2"/>
          <w:sz w:val="24"/>
          <w:szCs w:val="28"/>
        </w:rPr>
        <w:t>(приказ Министра просвещения РК от 3 августа 2022 года № 348 с изменениями и дополнениями от 23.09.2022 года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) для обучения лиц с особыми образовательными потребностями </w:t>
      </w:r>
      <w:r w:rsidR="00514771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условиях инклюзивного образования 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учебными заведениями разрабатываются: </w:t>
      </w:r>
    </w:p>
    <w:p w14:paraId="7AB07ADD" w14:textId="158696F0" w:rsidR="00514771" w:rsidRPr="00D258E2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1) специальные учебные программы, предусматривающее частичное или полное освоение образовательной программы </w:t>
      </w:r>
      <w:proofErr w:type="spellStart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Ти</w:t>
      </w:r>
      <w:r w:rsidR="008C662C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ПО</w:t>
      </w:r>
      <w:proofErr w:type="spellEnd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, с учетом особенностей психофизического развития и индивидуальных</w:t>
      </w:r>
      <w:r w:rsidR="00BD30B8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возможностей обучающихся (для лиц c несохранным интеллектом);</w:t>
      </w:r>
    </w:p>
    <w:p w14:paraId="5F666EFD" w14:textId="77777777" w:rsidR="00514771" w:rsidRPr="00D258E2" w:rsidRDefault="00514771" w:rsidP="001920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2) индивидуальные учебные программы и планы на основе образовательной программы по специальности </w:t>
      </w:r>
      <w:proofErr w:type="spellStart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ТиП</w:t>
      </w:r>
      <w:r w:rsidR="008C662C"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proofErr w:type="spellEnd"/>
      <w:r w:rsidRPr="00D258E2">
        <w:rPr>
          <w:rFonts w:ascii="Times New Roman" w:eastAsia="Calibri" w:hAnsi="Times New Roman" w:cs="Times New Roman"/>
          <w:spacing w:val="2"/>
          <w:sz w:val="28"/>
          <w:szCs w:val="28"/>
        </w:rPr>
        <w:t>, с учетом физических нарушений и индивидуальных возможностей обучающихся (для лиц c сохранным интеллектом).</w:t>
      </w:r>
    </w:p>
    <w:p w14:paraId="77BCBFBE" w14:textId="37AA2628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proofErr w:type="spellStart"/>
      <w:r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Справочно</w:t>
      </w:r>
      <w:proofErr w:type="spellEnd"/>
      <w:r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:</w:t>
      </w:r>
      <w:r w:rsidR="00BD30B8" w:rsidRPr="00D258E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в норме расходов предусматриваются такие расходы</w:t>
      </w:r>
      <w:r w:rsidR="0055103B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,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как годовой фонд оплаты труда педагогов, учебников, учебно-методической литературы и пособий, в том числе расходы при прохождении производственного обучения и профессиональной практики.</w:t>
      </w:r>
    </w:p>
    <w:p w14:paraId="1F14C214" w14:textId="77777777" w:rsidR="00912A02" w:rsidRPr="00D258E2" w:rsidRDefault="007A55D8" w:rsidP="00912A02">
      <w:pPr>
        <w:spacing w:after="0" w:line="240" w:lineRule="auto"/>
        <w:ind w:firstLine="709"/>
        <w:jc w:val="both"/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Кроме того, одним из условий размещения государственного образовательного заказа в колледжах является наличие условий для лиц с ООП </w:t>
      </w:r>
      <w:r w:rsidR="00912A02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(обязательные требования: входные пандусы, световые сигналы, кнопка вызова, санузел согласно СНИП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)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согласно Правил размещения государственного образовательного заказа на подготовку кадров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</w:t>
      </w:r>
      <w:r w:rsidR="00873A93"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Приказ Министра просвещения Республики Казахстан от 27 августа 2022 года № 381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)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A663C06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целях исполнения Дорожной карты по исполнению мероприятий Предвыборной программы партии «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Amanat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«Путь перемен: Достойную жизнь каждому!» предусмотрено достижение показателя по созданию равных условий и безбарьерного доступа для студентов с особыми образовательными потребностями до 2025 года во всех организациях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3F19AC50" w14:textId="77777777" w:rsidR="007A55D8" w:rsidRPr="00D258E2" w:rsidRDefault="007A55D8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Таким образом, Управлениям образования областей и городов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2B2CB6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Астана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Алматы и Шымкент необходимо предусмотреть достижение показателя по созданию условий для инклюзивного образования в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организациях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Pr="00D258E2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(2022 г. – 55%, 2023 г. – 70%, 2024 г. – 85%, 2025 г. – 100%)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6F455E6" w14:textId="77777777" w:rsidR="0001539F" w:rsidRPr="00D258E2" w:rsidRDefault="0001539F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проведения Конкурса</w:t>
      </w:r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«Лучшая авторская методика преподавания казахского языка в организациях технического и профессионального, </w:t>
      </w:r>
      <w:proofErr w:type="spellStart"/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послесреднего</w:t>
      </w:r>
      <w:proofErr w:type="spellEnd"/>
      <w:r w:rsidR="00FF5DD6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образования</w:t>
      </w:r>
      <w:r w:rsidR="00C14B62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14:paraId="7690346A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изучения государственного языка и определения лучших авторских методик преподавания казахского языка группам с неказахским языком обучения ежегодно проводится Республиканский конкурс «Лучшая авторская методика преподавания казахского языка в организациях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образования». </w:t>
      </w:r>
    </w:p>
    <w:p w14:paraId="1537BAE0" w14:textId="09F0D1DB" w:rsidR="009C2EBC" w:rsidRPr="00D258E2" w:rsidRDefault="009C2EBC" w:rsidP="00F16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E4C" w:rsidRPr="00D258E2">
        <w:rPr>
          <w:rFonts w:ascii="Times New Roman" w:hAnsi="Times New Roman" w:cs="Times New Roman"/>
          <w:bCs/>
          <w:sz w:val="28"/>
          <w:szCs w:val="28"/>
        </w:rPr>
        <w:t xml:space="preserve">о республиканском конкурсе «Лучшая авторская методика преподавания казахского языка в организациях технического и профессионального, </w:t>
      </w:r>
      <w:proofErr w:type="spellStart"/>
      <w:r w:rsidR="00C97E4C" w:rsidRPr="00D258E2">
        <w:rPr>
          <w:rFonts w:ascii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="00C97E4C" w:rsidRPr="00D258E2">
        <w:rPr>
          <w:rFonts w:ascii="Times New Roman" w:hAnsi="Times New Roman" w:cs="Times New Roman"/>
          <w:bCs/>
          <w:sz w:val="28"/>
          <w:szCs w:val="28"/>
        </w:rPr>
        <w:t xml:space="preserve"> образования»</w:t>
      </w:r>
      <w:r w:rsidR="00C97E4C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B6092"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риказ Министра просвещения </w:t>
      </w:r>
      <w:r w:rsidR="00C97E4C"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387 от 25 декабря 2023 года</w:t>
      </w:r>
      <w:r w:rsidR="00C97E4C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ожидаемые результаты, категорию участников, порядок организации и проведения республиканского конкурса «Лучшая авторская методика преподавания казахского языка в  организациях технического и профессионального,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(далее – Конкурс). </w:t>
      </w:r>
    </w:p>
    <w:p w14:paraId="1608DA4D" w14:textId="77777777" w:rsidR="009C2EBC" w:rsidRPr="00D258E2" w:rsidRDefault="009C2EBC" w:rsidP="009C2EBC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>Конкурс проводится на основании Концепции развития языковой политики в Республике Казахстан на 2023-2029 годы, утвержденной Постановлением Правительства Республики Казахстан от 16 октября 2023 года №914</w:t>
      </w:r>
    </w:p>
    <w:p w14:paraId="6CAB74EA" w14:textId="77777777" w:rsidR="009C2EBC" w:rsidRPr="00D258E2" w:rsidRDefault="009C2EBC" w:rsidP="009C2EB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ориентирован на </w:t>
      </w:r>
      <w:r w:rsidRPr="00D258E2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авторских методик преподавания казахского языка студентам групп с неказахским языком обучения </w:t>
      </w:r>
      <w:r w:rsidRPr="00D258E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08B13703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Победители областных конкурсов участвуют в данных мероприятиях</w:t>
      </w:r>
      <w:r w:rsidRPr="00D258E2">
        <w:rPr>
          <w:rFonts w:ascii="Times New Roman" w:hAnsi="Times New Roman" w:cs="Times New Roman"/>
          <w:sz w:val="28"/>
          <w:szCs w:val="28"/>
        </w:rPr>
        <w:t xml:space="preserve"> на Республиканском уровне в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ноябре-декабре текущего года. </w:t>
      </w:r>
    </w:p>
    <w:p w14:paraId="11982743" w14:textId="77777777" w:rsidR="0001539F" w:rsidRPr="00D258E2" w:rsidRDefault="0001539F" w:rsidP="00192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областей и городов </w:t>
      </w:r>
      <w:r w:rsidR="0022511C" w:rsidRPr="00D258E2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Алматы и Шымкент необходимо запланировать данные мероп</w:t>
      </w:r>
      <w:r w:rsidR="0022511C" w:rsidRPr="00D258E2">
        <w:rPr>
          <w:rFonts w:ascii="Times New Roman" w:eastAsia="Calibri" w:hAnsi="Times New Roman" w:cs="Times New Roman"/>
          <w:sz w:val="28"/>
          <w:szCs w:val="28"/>
        </w:rPr>
        <w:t>риятия в сентябре – октябре 202</w:t>
      </w:r>
      <w:r w:rsidR="00791897" w:rsidRPr="00D258E2">
        <w:rPr>
          <w:rFonts w:ascii="Times New Roman" w:eastAsia="Calibri" w:hAnsi="Times New Roman" w:cs="Times New Roman"/>
          <w:sz w:val="28"/>
          <w:szCs w:val="28"/>
        </w:rPr>
        <w:t>4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1526FF86" w14:textId="77777777" w:rsidR="0081226B" w:rsidRPr="00D258E2" w:rsidRDefault="0081226B" w:rsidP="005064DB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пополнения библиотечного фонда и обеспечения учебниками</w:t>
      </w:r>
    </w:p>
    <w:p w14:paraId="1425646A" w14:textId="77777777" w:rsidR="0081226B" w:rsidRPr="00D258E2" w:rsidRDefault="0081226B" w:rsidP="0081226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подушевого норматива финансирования в год на одного обучающегося предусмотрены расходы на приобретение учебников, учебно-методической литературы и пособий, которые составляют 5 МРП, что позволяет организациям образования ежегодно обновлять библиотечный фонд.</w:t>
      </w:r>
    </w:p>
    <w:p w14:paraId="7989FAD7" w14:textId="70689CAC" w:rsidR="00E226D9" w:rsidRPr="00D258E2" w:rsidRDefault="00E226D9" w:rsidP="00E226D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Вместе с тем, во </w:t>
      </w:r>
      <w:r w:rsidR="00BD30B8" w:rsidRPr="00D258E2">
        <w:rPr>
          <w:rFonts w:ascii="Times New Roman" w:hAnsi="Times New Roman" w:cs="Times New Roman"/>
          <w:sz w:val="28"/>
          <w:szCs w:val="28"/>
        </w:rPr>
        <w:t>исполнение</w:t>
      </w:r>
      <w:r w:rsidRPr="00D258E2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81226B" w:rsidRPr="00D258E2">
        <w:rPr>
          <w:rFonts w:ascii="Times New Roman" w:hAnsi="Times New Roman" w:cs="Times New Roman"/>
          <w:sz w:val="28"/>
          <w:szCs w:val="28"/>
        </w:rPr>
        <w:t xml:space="preserve"> 12 поручения Президента Республики Казахстан К.К. </w:t>
      </w:r>
      <w:proofErr w:type="spellStart"/>
      <w:r w:rsidR="0081226B" w:rsidRPr="00D258E2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="0081226B" w:rsidRPr="00D258E2">
        <w:rPr>
          <w:rFonts w:ascii="Times New Roman" w:hAnsi="Times New Roman" w:cs="Times New Roman"/>
          <w:sz w:val="28"/>
          <w:szCs w:val="28"/>
        </w:rPr>
        <w:t xml:space="preserve">, данных на четвертом заседании Национального совета общественного доверия при Президенте Республики Казахстан 22 октября 2020 года «Укрепление материально-технической базы библиотек государственных организаций среднего, технического и профессионального образования, а также обновление и пополнение их </w:t>
      </w:r>
      <w:r w:rsidR="0081226B" w:rsidRPr="00D258E2">
        <w:rPr>
          <w:rFonts w:ascii="Times New Roman" w:hAnsi="Times New Roman" w:cs="Times New Roman"/>
          <w:sz w:val="28"/>
          <w:szCs w:val="28"/>
        </w:rPr>
        <w:lastRenderedPageBreak/>
        <w:t>библиотечного фонда художественной и дополнительной литературой, в том числе на казахском языке»</w:t>
      </w:r>
      <w:r w:rsidR="00EE6663" w:rsidRPr="00D258E2">
        <w:rPr>
          <w:rFonts w:ascii="Times New Roman" w:hAnsi="Times New Roman" w:cs="Times New Roman"/>
          <w:sz w:val="28"/>
          <w:szCs w:val="28"/>
        </w:rPr>
        <w:t>,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Управлениям образования областей и городов Астаны, Алматы и Шымкент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предусмотреть приобретение учебников и учебно-методических комплексов для колледжей независимо от формы собственности, осуществляющих подготовку кадров с техническим и профессиональным образованием по государственному образовательному заказу за счет предусмотренных средств.</w:t>
      </w:r>
    </w:p>
    <w:p w14:paraId="3D68FD1F" w14:textId="77777777" w:rsidR="0081226B" w:rsidRPr="00D258E2" w:rsidRDefault="00E226D9" w:rsidP="009F0F6F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Управлениям образования областей и городов Астаны, Алматы и Шымкент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представить информацию до 25 апреля 2025 согласно </w:t>
      </w:r>
      <w:r w:rsidR="001F11F2"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фор</w:t>
      </w:r>
      <w:r w:rsidR="00CE61D3"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ме</w:t>
      </w:r>
      <w:r w:rsidRPr="00D258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FC36134" w14:textId="77777777" w:rsidR="0081226B" w:rsidRPr="00D258E2" w:rsidRDefault="001F11F2" w:rsidP="0081226B">
      <w:pPr>
        <w:tabs>
          <w:tab w:val="left" w:pos="993"/>
        </w:tabs>
        <w:jc w:val="right"/>
        <w:rPr>
          <w:rFonts w:ascii="Times New Roman" w:eastAsia="Calibri" w:hAnsi="Times New Roman" w:cs="Times New Roman"/>
          <w:i/>
          <w:iCs/>
          <w:lang w:eastAsia="ru-RU"/>
        </w:rPr>
      </w:pPr>
      <w:r w:rsidRPr="00D258E2">
        <w:rPr>
          <w:rFonts w:ascii="Times New Roman" w:eastAsia="Calibri" w:hAnsi="Times New Roman" w:cs="Times New Roman"/>
          <w:i/>
          <w:iCs/>
          <w:lang w:eastAsia="ru-RU"/>
        </w:rPr>
        <w:t>форма</w:t>
      </w:r>
    </w:p>
    <w:tbl>
      <w:tblPr>
        <w:tblW w:w="508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709"/>
        <w:gridCol w:w="567"/>
        <w:gridCol w:w="851"/>
        <w:gridCol w:w="567"/>
        <w:gridCol w:w="850"/>
        <w:gridCol w:w="567"/>
        <w:gridCol w:w="1133"/>
        <w:gridCol w:w="425"/>
        <w:gridCol w:w="1134"/>
        <w:gridCol w:w="993"/>
      </w:tblGrid>
      <w:tr w:rsidR="0081226B" w:rsidRPr="00D258E2" w14:paraId="6658C718" w14:textId="77777777" w:rsidTr="00CE61D3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50B05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гос. колледжи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46D7E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них библиотек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98132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част. колледжи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E2FE9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них библиотек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C1D5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учебный год 2024-2025 гг.</w:t>
            </w:r>
          </w:p>
        </w:tc>
      </w:tr>
      <w:tr w:rsidR="0081226B" w:rsidRPr="00D258E2" w14:paraId="4967E0B7" w14:textId="77777777" w:rsidTr="00CE61D3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ED5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D6D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5BE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B703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CE8BF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обновление книжного фонда на русском языке (ед.)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9CE8F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млн. тенге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8B8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0B5F3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обновление книжного фонда на казахском языке (ед.)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115E7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млн тенге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499" w14:textId="77777777" w:rsidR="0081226B" w:rsidRPr="00D258E2" w:rsidRDefault="0081226B" w:rsidP="0014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75EF1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 колледжей, в которых предусмотрено улучшение МТБ ед. (библиотек)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1F2AD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сумма, выделенная на укрепление МТБ колледжей </w:t>
            </w:r>
            <w:proofErr w:type="spellStart"/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млн.тг</w:t>
            </w:r>
            <w:proofErr w:type="spellEnd"/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(библиотек)</w:t>
            </w:r>
          </w:p>
        </w:tc>
      </w:tr>
      <w:tr w:rsidR="0081226B" w:rsidRPr="00D258E2" w14:paraId="2D154FAC" w14:textId="77777777" w:rsidTr="00CE61D3">
        <w:trPr>
          <w:cantSplit/>
          <w:trHeight w:val="25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EB6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AF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102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1E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EF9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C70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7F78D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художественная и дополнительная литература (ед.)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20C785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75A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FF6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B24928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художественная и дополнительная литература на казахском языке (ед.)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D66BC" w14:textId="77777777" w:rsidR="0081226B" w:rsidRPr="00D258E2" w:rsidRDefault="0081226B" w:rsidP="00CE61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8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705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3DF" w14:textId="77777777" w:rsidR="0081226B" w:rsidRPr="00D258E2" w:rsidRDefault="0081226B" w:rsidP="00141E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59E5546" w14:textId="77777777" w:rsidR="0081226B" w:rsidRPr="00D258E2" w:rsidRDefault="0081226B" w:rsidP="00AE6B7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63A2576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воспитательной работы в организациях технического и профессионального образования</w:t>
      </w:r>
    </w:p>
    <w:p w14:paraId="3FBC0133" w14:textId="77777777" w:rsidR="0081226B" w:rsidRPr="00D258E2" w:rsidRDefault="00EE6663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 в </w:t>
      </w:r>
      <w:r w:rsidRPr="00D258E2">
        <w:rPr>
          <w:rFonts w:ascii="Times New Roman" w:eastAsia="Calibri" w:hAnsi="Times New Roman" w:cs="Times New Roman"/>
          <w:sz w:val="28"/>
          <w:szCs w:val="28"/>
        </w:rPr>
        <w:t>2024-2025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>с учетом нормативных правовых документ</w:t>
      </w:r>
      <w:r w:rsidR="0093252C" w:rsidRPr="00D258E2">
        <w:rPr>
          <w:rFonts w:ascii="Times New Roman" w:eastAsia="Calibri" w:hAnsi="Times New Roman" w:cs="Times New Roman"/>
          <w:sz w:val="28"/>
          <w:szCs w:val="28"/>
        </w:rPr>
        <w:t>ов, регламентирующих деятельность</w:t>
      </w:r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 в организациях </w:t>
      </w:r>
      <w:proofErr w:type="spellStart"/>
      <w:r w:rsidR="0081226B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81226B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86D97F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Целью воспитательной работы в организациях </w:t>
      </w:r>
      <w:proofErr w:type="spellStart"/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создание оптимальных условий для становления, развития, самореализации и социализации личности студента, как гражданина и патриота, способного к профессиональному, интеллектуальному и социальному творчеству.</w:t>
      </w:r>
    </w:p>
    <w:p w14:paraId="12529A0E" w14:textId="26E0158A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18"/>
          <w:szCs w:val="18"/>
        </w:rPr>
      </w:pPr>
      <w:r w:rsidRPr="00D258E2">
        <w:rPr>
          <w:b/>
          <w:bCs/>
          <w:color w:val="000000"/>
          <w:sz w:val="28"/>
          <w:szCs w:val="28"/>
        </w:rPr>
        <w:t>Задачи воспитательной работы</w:t>
      </w:r>
      <w:r w:rsidR="00BD30B8" w:rsidRPr="00D258E2">
        <w:rPr>
          <w:b/>
          <w:bCs/>
          <w:color w:val="000000"/>
          <w:sz w:val="28"/>
          <w:szCs w:val="28"/>
        </w:rPr>
        <w:t xml:space="preserve"> </w:t>
      </w:r>
      <w:r w:rsidRPr="00D258E2">
        <w:rPr>
          <w:b/>
          <w:bCs/>
          <w:color w:val="000000"/>
          <w:sz w:val="28"/>
          <w:szCs w:val="28"/>
        </w:rPr>
        <w:t xml:space="preserve">в организациях </w:t>
      </w:r>
      <w:proofErr w:type="spellStart"/>
      <w:r w:rsidRPr="00D258E2">
        <w:rPr>
          <w:b/>
          <w:bCs/>
          <w:color w:val="000000"/>
          <w:sz w:val="28"/>
          <w:szCs w:val="28"/>
        </w:rPr>
        <w:t>ТиППО</w:t>
      </w:r>
      <w:proofErr w:type="spellEnd"/>
      <w:r w:rsidRPr="00D258E2">
        <w:rPr>
          <w:b/>
          <w:bCs/>
          <w:color w:val="000000"/>
          <w:sz w:val="28"/>
          <w:szCs w:val="28"/>
        </w:rPr>
        <w:t>:</w:t>
      </w:r>
    </w:p>
    <w:p w14:paraId="05ECD86A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1.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молодежи, их готовности противостоять проявлениям жестокости и насилия в молодежной среде.</w:t>
      </w:r>
    </w:p>
    <w:p w14:paraId="6A371F5D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2.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</w:t>
      </w:r>
    </w:p>
    <w:p w14:paraId="5FBB3037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lastRenderedPageBreak/>
        <w:t>3.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</w:t>
      </w:r>
    </w:p>
    <w:p w14:paraId="2B358A5E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4. Способствовать просвещению родителей, повышению их психолого-педагогической компетентности в формировании личности студента, повышению их ответственности за воспитание.</w:t>
      </w:r>
    </w:p>
    <w:p w14:paraId="400A1090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5.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к эволюции и руководствоваться ими в повседневной жизни.</w:t>
      </w:r>
    </w:p>
    <w:p w14:paraId="5D2A4B0A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6.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</w:r>
    </w:p>
    <w:p w14:paraId="3A8D9999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7. Способствовать созданию в колледже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</w:p>
    <w:p w14:paraId="654A49B0" w14:textId="77777777" w:rsidR="0081226B" w:rsidRPr="00D258E2" w:rsidRDefault="0081226B" w:rsidP="0081226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D258E2">
        <w:rPr>
          <w:color w:val="000000"/>
          <w:sz w:val="28"/>
          <w:szCs w:val="28"/>
        </w:rPr>
        <w:t>8.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14:paraId="6DF9CD3C" w14:textId="1E79E83B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Для эффективного реше</w:t>
      </w:r>
      <w:r w:rsidR="00B46DA5" w:rsidRPr="00D258E2">
        <w:rPr>
          <w:rFonts w:ascii="Times New Roman" w:eastAsia="Calibri" w:hAnsi="Times New Roman" w:cs="Times New Roman"/>
          <w:sz w:val="28"/>
          <w:szCs w:val="28"/>
        </w:rPr>
        <w:t xml:space="preserve">ния поставленных 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задач в организациях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необходимо усилить работу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методически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объединени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й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кураторов, Совет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правонарушений, Студенческ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ого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Парламент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волонтерск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их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движени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й</w:t>
      </w:r>
      <w:r w:rsidRPr="00D258E2">
        <w:rPr>
          <w:rFonts w:ascii="Times New Roman" w:eastAsia="Calibri" w:hAnsi="Times New Roman" w:cs="Times New Roman"/>
          <w:sz w:val="28"/>
          <w:szCs w:val="28"/>
        </w:rPr>
        <w:t>, военно-патриотически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ов</w:t>
      </w:r>
      <w:r w:rsidRPr="00D258E2">
        <w:rPr>
          <w:rFonts w:ascii="Times New Roman" w:eastAsia="Calibri" w:hAnsi="Times New Roman" w:cs="Times New Roman"/>
          <w:sz w:val="28"/>
          <w:szCs w:val="28"/>
        </w:rPr>
        <w:t>, Совет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а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общежития. Также 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предусмотреть активную работу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разны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Calibri" w:hAnsi="Times New Roman" w:cs="Times New Roman"/>
          <w:sz w:val="28"/>
          <w:szCs w:val="28"/>
        </w:rPr>
        <w:t>спортивны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х секций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и кружк</w:t>
      </w:r>
      <w:r w:rsidR="00E16E68" w:rsidRPr="00D258E2">
        <w:rPr>
          <w:rFonts w:ascii="Times New Roman" w:eastAsia="Calibri" w:hAnsi="Times New Roman" w:cs="Times New Roman"/>
          <w:sz w:val="28"/>
          <w:szCs w:val="28"/>
        </w:rPr>
        <w:t>ов</w:t>
      </w: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интересам.</w:t>
      </w:r>
    </w:p>
    <w:p w14:paraId="23437102" w14:textId="77777777" w:rsidR="00597D27" w:rsidRPr="00D258E2" w:rsidRDefault="006479FE" w:rsidP="006479FE">
      <w:pPr>
        <w:spacing w:after="0" w:line="240" w:lineRule="auto"/>
        <w:ind w:firstLine="709"/>
        <w:jc w:val="both"/>
      </w:pPr>
      <w:r w:rsidRPr="00D258E2">
        <w:rPr>
          <w:rFonts w:ascii="Times New Roman" w:eastAsia="Calibri" w:hAnsi="Times New Roman" w:cs="Times New Roman"/>
          <w:sz w:val="28"/>
          <w:szCs w:val="28"/>
        </w:rPr>
        <w:t>В Концепции развития финансового мониторинга на 2022-2026 годы (Указ Президента Республики Казахстан от 6 октября 2022 года № 1038) предусмотрено внедрение темы по финансовой безопасности в учебно-воспитательный процесс организа</w:t>
      </w:r>
      <w:r w:rsidR="0000786D" w:rsidRPr="00D258E2">
        <w:rPr>
          <w:rFonts w:ascii="Times New Roman" w:eastAsia="Calibri" w:hAnsi="Times New Roman" w:cs="Times New Roman"/>
          <w:sz w:val="28"/>
          <w:szCs w:val="28"/>
        </w:rPr>
        <w:t xml:space="preserve">ций </w:t>
      </w:r>
      <w:proofErr w:type="spellStart"/>
      <w:r w:rsidR="0000786D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="0000786D" w:rsidRPr="00D258E2">
        <w:rPr>
          <w:rFonts w:ascii="Times New Roman" w:eastAsia="Calibri" w:hAnsi="Times New Roman" w:cs="Times New Roman"/>
          <w:sz w:val="28"/>
          <w:szCs w:val="28"/>
        </w:rPr>
        <w:t xml:space="preserve"> путем проведения открытых лекций, кураторских часов.</w:t>
      </w:r>
    </w:p>
    <w:p w14:paraId="53FBA784" w14:textId="77777777" w:rsidR="009D2D38" w:rsidRPr="00D258E2" w:rsidRDefault="00597D27" w:rsidP="000078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4DB">
        <w:rPr>
          <w:rFonts w:ascii="Times New Roman" w:hAnsi="Times New Roman" w:cs="Times New Roman"/>
          <w:sz w:val="28"/>
          <w:szCs w:val="28"/>
        </w:rPr>
        <w:t>В этой связи</w:t>
      </w:r>
      <w:r w:rsidRPr="005064DB">
        <w:rPr>
          <w:rFonts w:ascii="Times New Roman" w:eastAsia="Calibri" w:hAnsi="Times New Roman" w:cs="Times New Roman"/>
          <w:sz w:val="28"/>
          <w:szCs w:val="28"/>
        </w:rPr>
        <w:t xml:space="preserve"> необходимо предусмотреть проведение открытых лекций и кураторских часов по темам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Введение в финансовую безопасность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Основы противодействия легализации доходов, полученных преступным путем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 «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Основы противодействия финансирования терроризма (международная система, законодательство, деструктивные течения, терроризм и его виды, ответственность, скрытые схемы ФТ)</w:t>
      </w:r>
      <w:r w:rsidRPr="005064DB">
        <w:rPr>
          <w:rFonts w:ascii="Times New Roman" w:eastAsia="Calibri" w:hAnsi="Times New Roman" w:cs="Times New Roman"/>
          <w:sz w:val="28"/>
          <w:szCs w:val="28"/>
        </w:rPr>
        <w:t>»,</w:t>
      </w:r>
      <w:r w:rsidR="009D2D38" w:rsidRPr="005064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«Личная финансовая безопасность / Цифровая гигиена (личные данные, защита персональных данных, платежные, банковские и виртуальные карты», «овушки со способами легкого заработка для молодежи и подростков (дропы, лудомания)»,  «Мошенничество (вишинг, фишинг, правила и способы защиты)», «Финансовые пирамиды», </w:t>
      </w:r>
      <w:r w:rsidRPr="00506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D38" w:rsidRPr="005064DB">
        <w:rPr>
          <w:rFonts w:ascii="Times New Roman" w:eastAsia="Calibri" w:hAnsi="Times New Roman" w:cs="Times New Roman"/>
          <w:sz w:val="28"/>
          <w:szCs w:val="28"/>
        </w:rPr>
        <w:t>«Способы защиты от финансового</w:t>
      </w:r>
      <w:r w:rsidR="009D2D3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D38" w:rsidRPr="00D258E2">
        <w:rPr>
          <w:rFonts w:ascii="Times New Roman" w:eastAsia="Calibri" w:hAnsi="Times New Roman" w:cs="Times New Roman"/>
          <w:sz w:val="28"/>
          <w:szCs w:val="28"/>
        </w:rPr>
        <w:lastRenderedPageBreak/>
        <w:t>мошенничества среди несовершеннолетних», «Мошенничество в интернете», «Интернет-кражи», «Опасность интернет мошенничества» и т. д.</w:t>
      </w:r>
    </w:p>
    <w:p w14:paraId="27A9C47E" w14:textId="7856588E" w:rsidR="0000786D" w:rsidRPr="00D258E2" w:rsidRDefault="0000786D" w:rsidP="000078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Также в</w:t>
      </w:r>
      <w:r w:rsidR="001F63AC" w:rsidRPr="00D258E2">
        <w:rPr>
          <w:rFonts w:ascii="Times New Roman" w:eastAsia="Calibri" w:hAnsi="Times New Roman" w:cs="Times New Roman"/>
          <w:sz w:val="28"/>
          <w:szCs w:val="28"/>
        </w:rPr>
        <w:t xml:space="preserve"> Концепции антикоррупционной политики РК на 2022-2026 годы </w:t>
      </w:r>
      <w:r w:rsidRPr="00D258E2">
        <w:rPr>
          <w:rFonts w:ascii="Times New Roman" w:eastAsia="Calibri" w:hAnsi="Times New Roman" w:cs="Times New Roman"/>
          <w:sz w:val="28"/>
          <w:szCs w:val="28"/>
        </w:rPr>
        <w:t>(Указ Президента Республики Казахстан от 2 февраля 2022 года № 802) предусмотрено включение антикоррупционного образования в различные возрастные периоды</w:t>
      </w:r>
      <w:r w:rsidR="00E151CA" w:rsidRPr="00D258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E3E86C" w14:textId="2B35FE0B" w:rsidR="009576C3" w:rsidRPr="00D258E2" w:rsidRDefault="009576C3" w:rsidP="00597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Управлениям образования областей и городов Астаны, Алматы и Шымкент необходимо </w:t>
      </w:r>
      <w:r w:rsidR="00DC05B7" w:rsidRPr="00D258E2">
        <w:rPr>
          <w:rFonts w:ascii="Times New Roman" w:eastAsia="Calibri" w:hAnsi="Times New Roman" w:cs="Times New Roman"/>
          <w:sz w:val="28"/>
          <w:szCs w:val="28"/>
        </w:rPr>
        <w:t>ежегодно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предо</w:t>
      </w:r>
      <w:r w:rsidR="00DC05B7" w:rsidRPr="00D258E2">
        <w:rPr>
          <w:rFonts w:ascii="Times New Roman" w:eastAsia="Calibri" w:hAnsi="Times New Roman" w:cs="Times New Roman"/>
          <w:sz w:val="28"/>
          <w:szCs w:val="28"/>
        </w:rPr>
        <w:t>ставля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ть информацию в Министерство просвещения о количестве</w:t>
      </w:r>
      <w:r w:rsidR="00BD30B8" w:rsidRPr="00D2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D27" w:rsidRPr="00D258E2">
        <w:rPr>
          <w:rFonts w:ascii="Times New Roman" w:eastAsia="Calibri" w:hAnsi="Times New Roman" w:cs="Times New Roman"/>
          <w:sz w:val="28"/>
          <w:szCs w:val="28"/>
        </w:rPr>
        <w:t>проведенных открытых лекций и кураторских часов</w:t>
      </w:r>
      <w:r w:rsidR="00A46AA5" w:rsidRPr="00D258E2">
        <w:rPr>
          <w:rFonts w:ascii="Times New Roman" w:eastAsia="Calibri" w:hAnsi="Times New Roman" w:cs="Times New Roman"/>
          <w:sz w:val="28"/>
          <w:szCs w:val="28"/>
        </w:rPr>
        <w:t xml:space="preserve"> по финансовой безопасности.</w:t>
      </w:r>
    </w:p>
    <w:p w14:paraId="6058381F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проведения конкурсов профессионального мастерства</w:t>
      </w:r>
    </w:p>
    <w:p w14:paraId="336DE2A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Конкурс профессионального мастерства среди педагогов организ</w:t>
      </w:r>
      <w:r w:rsidR="00BF3F48" w:rsidRPr="00D258E2">
        <w:rPr>
          <w:rFonts w:ascii="Times New Roman" w:eastAsia="Calibri" w:hAnsi="Times New Roman" w:cs="Times New Roman"/>
          <w:sz w:val="28"/>
          <w:szCs w:val="28"/>
        </w:rPr>
        <w:t xml:space="preserve">аций </w:t>
      </w:r>
      <w:proofErr w:type="spellStart"/>
      <w:r w:rsidR="00BF3F48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по отраслям проводится на основании Закона Республики Казахстан «О статусе педагога», Приказа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соревнований».</w:t>
      </w:r>
    </w:p>
    <w:p w14:paraId="199C7E3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Целью конкурса профессионального мастерства по отраслям является выявление и поддержка талантливых, одаренных творческих педагогов организаций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>, повышение престижа и имиджа преподавателей и распространение передового опыта профессионального мастерства.</w:t>
      </w:r>
    </w:p>
    <w:p w14:paraId="23A2557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Необходимо:</w:t>
      </w:r>
    </w:p>
    <w:p w14:paraId="25B4FE56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- обеспечить участие педагогов в конкурсах профессионального мастерства по отраслям;</w:t>
      </w:r>
    </w:p>
    <w:p w14:paraId="2B8DEFC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- организовать базу проведения конкурсов профессионального мастерства среди педагогов организаций технического и профессионального,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образования согласно утвержденного графика;</w:t>
      </w:r>
    </w:p>
    <w:p w14:paraId="7F336FAA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>- привлечь к проведению конкурсов профессионального мастерства среди педагогов организ</w:t>
      </w:r>
      <w:r w:rsidR="00EA6421" w:rsidRPr="00D258E2">
        <w:rPr>
          <w:rFonts w:ascii="Times New Roman" w:eastAsia="Calibri" w:hAnsi="Times New Roman" w:cs="Times New Roman"/>
          <w:sz w:val="28"/>
          <w:szCs w:val="28"/>
        </w:rPr>
        <w:t xml:space="preserve">аций </w:t>
      </w:r>
      <w:proofErr w:type="spellStart"/>
      <w:r w:rsidR="00EA6421"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представителей бизнес-сообщества, опытных сотрудников ведущих производственных предприятий (организаций), высших учебных заведений регионов, городов Астана, Алматы, Шымкент.</w:t>
      </w:r>
    </w:p>
    <w:p w14:paraId="734FC191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профессионального развития педагогических работников</w:t>
      </w:r>
    </w:p>
    <w:p w14:paraId="55C1DEC5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 xml:space="preserve">Курсы повышения квалификации осуществляются в соответствии с Правилами организации и проведения курсов повышения квалификации педагогов, а также </w:t>
      </w:r>
      <w:proofErr w:type="spellStart"/>
      <w:r w:rsidRPr="00D258E2">
        <w:rPr>
          <w:rFonts w:ascii="Times New Roman" w:eastAsia="Calibri" w:hAnsi="Times New Roman" w:cs="Times New Roman"/>
          <w:sz w:val="28"/>
        </w:rPr>
        <w:t>посткурсового</w:t>
      </w:r>
      <w:proofErr w:type="spellEnd"/>
      <w:r w:rsidRPr="00D258E2">
        <w:rPr>
          <w:rFonts w:ascii="Times New Roman" w:eastAsia="Calibri" w:hAnsi="Times New Roman" w:cs="Times New Roman"/>
          <w:sz w:val="28"/>
        </w:rPr>
        <w:t xml:space="preserve"> сопровождения деятельности педагога, утвержденных Приказом Министра образования и науки Республики Казахстан от 28 января 2016 года № 95</w:t>
      </w:r>
      <w:r w:rsidR="00DA6AF9" w:rsidRPr="00D258E2">
        <w:rPr>
          <w:rFonts w:ascii="Times New Roman" w:eastAsia="Calibri" w:hAnsi="Times New Roman" w:cs="Times New Roman"/>
          <w:sz w:val="28"/>
        </w:rPr>
        <w:t>.</w:t>
      </w:r>
    </w:p>
    <w:p w14:paraId="098C189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квалификации руководящих кадров, педагогов осуществляется не реже одного раза в три года.</w:t>
      </w:r>
    </w:p>
    <w:p w14:paraId="5E981758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lastRenderedPageBreak/>
        <w:t>Необходимо:</w:t>
      </w:r>
    </w:p>
    <w:p w14:paraId="0BC4778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продолжить работы по формированию качественных списков педагогов для прохождения курсов повышения квалификации в разрезе регионов с учетом внесения нормы в ЗРК «О статусе педагога»;</w:t>
      </w:r>
    </w:p>
    <w:p w14:paraId="0B2ACA8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осуществлять распространение и тиражирование инновационного педагогического опыта педагогов на уровне региона и республики;</w:t>
      </w:r>
    </w:p>
    <w:p w14:paraId="03A8EF1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содействовать формированию пула экспертов из числа лучших педагогов и ведущих специалистов с производства;</w:t>
      </w:r>
    </w:p>
    <w:p w14:paraId="02E83E5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258E2">
        <w:rPr>
          <w:rFonts w:ascii="Times New Roman" w:eastAsia="Calibri" w:hAnsi="Times New Roman" w:cs="Times New Roman"/>
          <w:sz w:val="28"/>
        </w:rPr>
        <w:t>- провести работу с предприятиями региона по привлечению специалистов с производства.</w:t>
      </w:r>
    </w:p>
    <w:p w14:paraId="22AC36F2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профессио</w:t>
      </w:r>
      <w:r w:rsidR="007B6092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нального развития руководителей</w:t>
      </w:r>
    </w:p>
    <w:p w14:paraId="43C4A341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Согласно</w:t>
      </w:r>
      <w:r w:rsidR="00D86280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требованиям Правил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проводятся курсы повышения квалификации в области менеджмента для первых руководителей с целью предоставления новых знаний, навыков и компетенций, успешного освоения содержания программы курсового обучения и трансляции нового опыта в собственной практике.</w:t>
      </w:r>
    </w:p>
    <w:p w14:paraId="69B7CE1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Необходимо:</w:t>
      </w:r>
    </w:p>
    <w:p w14:paraId="4B69AA75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направлять на курсы повышения квалификации в области менеджмента первых руководителей;</w:t>
      </w:r>
    </w:p>
    <w:p w14:paraId="2FBD388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оказывать методическую помощь и поддержку в применении первым руководителем инновационно-экспериментальной деятельности, участии в социальных/образовательных проектах, влияющих на повышение качества обучения;</w:t>
      </w:r>
    </w:p>
    <w:p w14:paraId="092D52DB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рекомендовать первым руководителям самообучение и самообразование по овладению инструментами составления </w:t>
      </w:r>
      <w:r w:rsidR="007D5D95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бизнес-проектов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возможностей реализации стартапов в колледжах, организации предпринимательской деятельности с использованием различных способов источников финансирования;</w:t>
      </w:r>
    </w:p>
    <w:p w14:paraId="2AD0528F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проводить мониторинг профессиональных достижений первых руководителей с целью определения пула 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руководителей, обладающих лидерскими качествами в управленческой деятельности и обеспечивающих качественный результат в образовательной деятельности колледжа;</w:t>
      </w:r>
    </w:p>
    <w:p w14:paraId="14FBF7DE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реализация проекта «1000 лидеров изменений в образовании» в рамках подготовки будущих руководителей колледжей.</w:t>
      </w:r>
    </w:p>
    <w:p w14:paraId="2160B0CE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Относительно проведения ротации </w:t>
      </w:r>
      <w:r w:rsidR="00D86280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директоров колледжей</w:t>
      </w:r>
    </w:p>
    <w:p w14:paraId="156B884F" w14:textId="77777777" w:rsidR="0081226B" w:rsidRPr="00D258E2" w:rsidRDefault="001A19C6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81226B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Правилами проведения ротации первых руководителей государс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твенных организаций образования</w:t>
      </w:r>
      <w:r w:rsidR="0081226B"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утвержденными приказом Министра образования и науки Республики Казахстан от 11 ноября 2021 года № 559 в целях улучшения менеджмента в организациях образования и повышения эффективности первых руководителей проводится процедура ротации. </w:t>
      </w:r>
    </w:p>
    <w:p w14:paraId="5958FE6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Ротации подлежат первые руководители, находящиеся на занимаемой должности семь и более лет.</w:t>
      </w:r>
    </w:p>
    <w:p w14:paraId="462404F0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Необходимо:</w:t>
      </w:r>
    </w:p>
    <w:p w14:paraId="6EDE576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сформировать список первых руководителей, подлежащих ротации;</w:t>
      </w:r>
    </w:p>
    <w:p w14:paraId="62CB2F87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взять на контроль проведение ротации первых руководителей. </w:t>
      </w:r>
    </w:p>
    <w:p w14:paraId="27EB41A9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 проведении аттестации педагогов</w:t>
      </w:r>
    </w:p>
    <w:p w14:paraId="0742AE4A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П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равилами и условиями проведения аттестац</w:t>
      </w:r>
      <w:r w:rsidR="00D86280" w:rsidRPr="00D258E2">
        <w:rPr>
          <w:rFonts w:ascii="Times New Roman" w:eastAsia="Times New Roman" w:hAnsi="Times New Roman" w:cs="Times New Roman"/>
          <w:sz w:val="28"/>
          <w:szCs w:val="28"/>
        </w:rPr>
        <w:t>ии педагогов (далее – Правила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), утвержденными приказом №83 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27 января 2016 года, педагоги проходят аттестацию, по результатам которой присваиваются (подтверждаются) квалификационные категории.</w:t>
      </w:r>
    </w:p>
    <w:p w14:paraId="242501B6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приказом Министра </w:t>
      </w:r>
      <w:r w:rsidR="00D86280"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Просвещения Республики Казахстан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№79 от 16.04.20</w:t>
      </w:r>
      <w:r w:rsidR="00D86280"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24 года аттестация проводится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в срок с 17 апреля по 1 сентября 2024 года.</w:t>
      </w:r>
    </w:p>
    <w:p w14:paraId="3ABF58C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>Необходимо:</w:t>
      </w:r>
    </w:p>
    <w:p w14:paraId="59BD3324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качественный списочный состав педагогов на присвоение квалификационной категории согласно аттестационному периоду;</w:t>
      </w:r>
    </w:p>
    <w:p w14:paraId="4A5FC10C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>организовать работу экспертных советов по проведению экспертизы портфолио педагогов и комплексного аналитического обобщения итогов их деятельности;</w:t>
      </w:r>
    </w:p>
    <w:p w14:paraId="567DC27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- вынести своевременное решение </w:t>
      </w:r>
      <w:r w:rsidR="007D5D95" w:rsidRPr="00D258E2">
        <w:rPr>
          <w:rFonts w:ascii="Times New Roman" w:eastAsia="Times New Roman" w:hAnsi="Times New Roman" w:cs="Times New Roman"/>
          <w:color w:val="000000"/>
          <w:sz w:val="28"/>
        </w:rPr>
        <w:t>по результатам</w:t>
      </w:r>
      <w:r w:rsidRPr="00D258E2">
        <w:rPr>
          <w:rFonts w:ascii="Times New Roman" w:eastAsia="Times New Roman" w:hAnsi="Times New Roman" w:cs="Times New Roman"/>
          <w:color w:val="000000"/>
          <w:sz w:val="28"/>
        </w:rPr>
        <w:t xml:space="preserve"> аттестации.</w:t>
      </w:r>
    </w:p>
    <w:p w14:paraId="31998E7E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н</w:t>
      </w: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сегодняшний день проведена большая работа по усовершенствованию системы аттестации педагогов и</w:t>
      </w:r>
      <w:r w:rsidRPr="00D25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</w:t>
      </w: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автоматизации процесса формирования результатов деятельности педагогов на базе Национальной платформы (далее –Платформа).</w:t>
      </w:r>
    </w:p>
    <w:p w14:paraId="6AFC5402" w14:textId="77777777" w:rsidR="0081226B" w:rsidRPr="00D258E2" w:rsidRDefault="004E5EF9" w:rsidP="00812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Согласно Правил </w:t>
      </w:r>
      <w:r w:rsidR="0081226B" w:rsidRPr="00D25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 января 2025 года Платформа будет запущена полностью. До 20 декабря 2024 года необходимо заполнить профиль педагога на Платформе.</w:t>
      </w:r>
    </w:p>
    <w:p w14:paraId="6D2FC191" w14:textId="5D1C6F20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На сегодня в Платформе исторические данные о деятельности педагогов отсутствуют, за исключением автоматически собранных. В этой связи для успешного запуска Платформы и прохождения аттестации</w:t>
      </w:r>
      <w:r w:rsidR="004E5EF9" w:rsidRPr="00D258E2">
        <w:rPr>
          <w:rFonts w:ascii="Times New Roman" w:hAnsi="Times New Roman" w:cs="Times New Roman"/>
          <w:sz w:val="28"/>
          <w:szCs w:val="28"/>
        </w:rPr>
        <w:t>,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руководителям колледжей</w:t>
      </w:r>
      <w:r w:rsidR="00BD30B8" w:rsidRPr="00D258E2">
        <w:rPr>
          <w:rFonts w:ascii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hAnsi="Times New Roman" w:cs="Times New Roman"/>
          <w:sz w:val="28"/>
          <w:szCs w:val="28"/>
        </w:rPr>
        <w:t>необходимо организовать ввод данных, а педагогам оперативно предоставить материалы за весь предшествующий аттестационный период.</w:t>
      </w:r>
    </w:p>
    <w:p w14:paraId="5C21C6CB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D258E2">
        <w:rPr>
          <w:rFonts w:ascii="Times New Roman" w:hAnsi="Times New Roman" w:cs="Times New Roman"/>
          <w:b/>
          <w:sz w:val="28"/>
          <w:szCs w:val="28"/>
        </w:rPr>
        <w:t>данные сложности возникают разово и только при запус</w:t>
      </w:r>
      <w:r w:rsidR="001C1AAC" w:rsidRPr="00D258E2">
        <w:rPr>
          <w:rFonts w:ascii="Times New Roman" w:hAnsi="Times New Roman" w:cs="Times New Roman"/>
          <w:b/>
          <w:sz w:val="28"/>
          <w:szCs w:val="28"/>
        </w:rPr>
        <w:t>ке любых информационных систем р</w:t>
      </w:r>
      <w:r w:rsidRPr="00D258E2">
        <w:rPr>
          <w:rFonts w:ascii="Times New Roman" w:hAnsi="Times New Roman" w:cs="Times New Roman"/>
          <w:b/>
          <w:sz w:val="28"/>
          <w:szCs w:val="28"/>
        </w:rPr>
        <w:t>еспубликанского уровня</w:t>
      </w:r>
      <w:r w:rsidRPr="00D258E2">
        <w:rPr>
          <w:rFonts w:ascii="Times New Roman" w:hAnsi="Times New Roman" w:cs="Times New Roman"/>
          <w:sz w:val="28"/>
          <w:szCs w:val="28"/>
        </w:rPr>
        <w:t>. После запуска Платформы, данные по педагогам начнут накапливаться при постоянном автоматическом сборе и постоянном вводе данных.</w:t>
      </w:r>
    </w:p>
    <w:p w14:paraId="16D441F9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В этой связи</w:t>
      </w:r>
      <w:r w:rsidR="00B07A8B" w:rsidRPr="00D258E2">
        <w:rPr>
          <w:rFonts w:ascii="Times New Roman" w:hAnsi="Times New Roman" w:cs="Times New Roman"/>
          <w:sz w:val="28"/>
          <w:szCs w:val="28"/>
        </w:rPr>
        <w:t>,</w:t>
      </w:r>
      <w:r w:rsidRPr="00D258E2">
        <w:rPr>
          <w:rFonts w:ascii="Times New Roman" w:hAnsi="Times New Roman" w:cs="Times New Roman"/>
          <w:sz w:val="28"/>
          <w:szCs w:val="28"/>
        </w:rPr>
        <w:t xml:space="preserve"> руководству организаций</w:t>
      </w:r>
      <w:r w:rsidR="00F010C3" w:rsidRPr="00D2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0C3" w:rsidRPr="00D258E2">
        <w:rPr>
          <w:rFonts w:ascii="Times New Roman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необходимо грамотно организовать сбор материалов аттестуемых педагогов для предстоящей аттестации 2025 года и, в том числе, для формирования базы данных Платформы.</w:t>
      </w:r>
    </w:p>
    <w:p w14:paraId="67F3BA55" w14:textId="77777777" w:rsidR="0081226B" w:rsidRPr="00D258E2" w:rsidRDefault="0081226B" w:rsidP="0081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E5EF9" w:rsidRPr="00D258E2">
        <w:rPr>
          <w:rFonts w:ascii="Times New Roman" w:hAnsi="Times New Roman" w:cs="Times New Roman"/>
          <w:sz w:val="28"/>
          <w:szCs w:val="28"/>
        </w:rPr>
        <w:t xml:space="preserve">просвещения РК </w:t>
      </w:r>
      <w:r w:rsidRPr="00D258E2">
        <w:rPr>
          <w:rFonts w:ascii="Times New Roman" w:hAnsi="Times New Roman" w:cs="Times New Roman"/>
          <w:sz w:val="28"/>
          <w:szCs w:val="28"/>
        </w:rPr>
        <w:t>будет проведена соответствующая разъяснительная работа по заполнению Платформы.</w:t>
      </w:r>
    </w:p>
    <w:p w14:paraId="0C4036A8" w14:textId="77777777" w:rsidR="0081226B" w:rsidRPr="00D258E2" w:rsidRDefault="0081226B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заполнения НОБД</w:t>
      </w:r>
    </w:p>
    <w:p w14:paraId="167D9477" w14:textId="77777777" w:rsidR="0081226B" w:rsidRPr="00D258E2" w:rsidRDefault="0081226B" w:rsidP="0081226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>В соответствии с пп.22-2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татьи 6 Закона РК «Об образовании» местные исполнительные органы осуществляют сбор административных данных в объекте информатизации в области образования, которой является НОБД. </w:t>
      </w:r>
    </w:p>
    <w:p w14:paraId="6AB54D01" w14:textId="77777777" w:rsidR="0081226B" w:rsidRPr="00D258E2" w:rsidRDefault="0081226B" w:rsidP="0081226B">
      <w:pPr>
        <w:tabs>
          <w:tab w:val="left" w:pos="1697"/>
          <w:tab w:val="left" w:pos="1877"/>
          <w:tab w:val="left" w:pos="1913"/>
          <w:tab w:val="left" w:pos="2154"/>
          <w:tab w:val="left" w:pos="2260"/>
          <w:tab w:val="left" w:pos="2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bCs/>
          <w:sz w:val="28"/>
          <w:szCs w:val="28"/>
        </w:rPr>
        <w:lastRenderedPageBreak/>
        <w:t>НОБД -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информационная система сферы образования, предназначенная для сбора, хранения и обработки статистических данных. </w:t>
      </w:r>
    </w:p>
    <w:p w14:paraId="48580CE9" w14:textId="43F2F23A" w:rsidR="0081226B" w:rsidRPr="00D258E2" w:rsidRDefault="0081226B" w:rsidP="002C56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данных осуществляется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 в год – сентябрь-октябр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актуализация данных в марте-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апреле. Кроме того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C35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сроки заполнения,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заполнения НОБД</w:t>
      </w:r>
      <w:r w:rsidR="00A00347" w:rsidRPr="00D258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респондентами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2C56ED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один месяц.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Запущена модифицированная онлайн система, которая доступна 24/7.</w:t>
      </w:r>
    </w:p>
    <w:p w14:paraId="74F40F8C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25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 w:rsidRPr="00D25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20563F2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РК</w:t>
      </w:r>
      <w:r w:rsidR="002D1997"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 п.22-2 статьи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6 компетенция МИО «ежегодно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образования»;</w:t>
      </w:r>
    </w:p>
    <w:p w14:paraId="33D81EF2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статья 43 Закона РК «Об образовании» расширена компетенция организаций образования: «11-4) обеспечение передачи административных данных в объекты информатизации в области образования»; </w:t>
      </w:r>
    </w:p>
    <w:p w14:paraId="0527F033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- разработаны формы административных данных, которые были утверждены Приказом Министра </w:t>
      </w:r>
      <w:r w:rsidR="0064653E" w:rsidRPr="00D258E2">
        <w:rPr>
          <w:rFonts w:ascii="Times New Roman" w:hAnsi="Times New Roman" w:cs="Times New Roman"/>
          <w:sz w:val="28"/>
          <w:szCs w:val="28"/>
        </w:rPr>
        <w:t xml:space="preserve">образования и науки Республики Казахстан </w:t>
      </w:r>
      <w:r w:rsidRPr="00D258E2">
        <w:rPr>
          <w:rFonts w:ascii="Times New Roman" w:hAnsi="Times New Roman" w:cs="Times New Roman"/>
          <w:sz w:val="28"/>
          <w:szCs w:val="28"/>
        </w:rPr>
        <w:t>от 27.12.2012 г. № 570 «Об у</w:t>
      </w:r>
      <w:r w:rsidR="0064653E" w:rsidRPr="00D258E2">
        <w:rPr>
          <w:rFonts w:ascii="Times New Roman" w:hAnsi="Times New Roman" w:cs="Times New Roman"/>
          <w:sz w:val="28"/>
          <w:szCs w:val="28"/>
        </w:rPr>
        <w:t>тверждении форм административных</w:t>
      </w:r>
      <w:r w:rsidRPr="00D258E2">
        <w:rPr>
          <w:rFonts w:ascii="Times New Roman" w:hAnsi="Times New Roman" w:cs="Times New Roman"/>
          <w:sz w:val="28"/>
          <w:szCs w:val="28"/>
        </w:rPr>
        <w:t xml:space="preserve"> данных в рамках образовательного мониторинга»;</w:t>
      </w:r>
    </w:p>
    <w:p w14:paraId="68369689" w14:textId="77777777" w:rsidR="0081226B" w:rsidRPr="00D258E2" w:rsidRDefault="0081226B" w:rsidP="00812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hAnsi="Times New Roman" w:cs="Times New Roman"/>
          <w:sz w:val="28"/>
          <w:szCs w:val="28"/>
        </w:rPr>
        <w:t>- порядок сбора административных данных регулируется Правилами осуществления образовательн</w:t>
      </w:r>
      <w:r w:rsidR="00917D03" w:rsidRPr="00D258E2">
        <w:rPr>
          <w:rFonts w:ascii="Times New Roman" w:hAnsi="Times New Roman" w:cs="Times New Roman"/>
          <w:sz w:val="28"/>
          <w:szCs w:val="28"/>
        </w:rPr>
        <w:t>ого мониторинга, утвержденными П</w:t>
      </w:r>
      <w:r w:rsidRPr="00D258E2">
        <w:rPr>
          <w:rFonts w:ascii="Times New Roman" w:hAnsi="Times New Roman" w:cs="Times New Roman"/>
          <w:sz w:val="28"/>
          <w:szCs w:val="28"/>
        </w:rPr>
        <w:t>риказом Министра образования и науки Республики Казахстан № 459 от 12 ноября 2014 года.</w:t>
      </w:r>
    </w:p>
    <w:p w14:paraId="113A06F3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учащихся и педагогов защищены </w:t>
      </w:r>
      <w:r w:rsidRPr="00D258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 РК от 21 мая 2013 года № 94-V «О персональных данных и их защите»)</w:t>
      </w:r>
      <w:r w:rsidRPr="00D2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8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подтверждаются ЭЦП организаций образования.</w:t>
      </w:r>
    </w:p>
    <w:p w14:paraId="7A295172" w14:textId="77777777" w:rsidR="0081226B" w:rsidRPr="00D258E2" w:rsidRDefault="0081226B" w:rsidP="0081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>Согласно подпункту 5-1) пункта 3 статьи 45 Закона РК «Об образовании» руководитель организации образования в порядке, установленном законами Республики Казахстан, несет ответственность за недостоверное и (или) несвоевременное представление административных данных в объекты информатизации в области образования.</w:t>
      </w:r>
    </w:p>
    <w:p w14:paraId="1E2672F5" w14:textId="77777777" w:rsidR="0081226B" w:rsidRPr="00D258E2" w:rsidRDefault="001346F4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профилизации</w:t>
      </w:r>
      <w:proofErr w:type="spellEnd"/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колледжей </w:t>
      </w:r>
    </w:p>
    <w:p w14:paraId="4414F440" w14:textId="77777777" w:rsidR="0081226B" w:rsidRPr="00D258E2" w:rsidRDefault="0081226B" w:rsidP="0081226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8E2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 xml:space="preserve"> является улучшение качества подготовки будущих специалистов через конкретизацию по отраслевым направлениям и исключения дублирования специальностей в организациях </w:t>
      </w:r>
      <w:proofErr w:type="spellStart"/>
      <w:r w:rsidRPr="00D258E2">
        <w:rPr>
          <w:rFonts w:ascii="Times New Roman" w:hAnsi="Times New Roman" w:cs="Times New Roman"/>
          <w:sz w:val="28"/>
          <w:szCs w:val="28"/>
        </w:rPr>
        <w:t>ТиП</w:t>
      </w:r>
      <w:r w:rsidR="00834BB6" w:rsidRPr="00D258E2">
        <w:rPr>
          <w:rFonts w:ascii="Times New Roman" w:hAnsi="Times New Roman" w:cs="Times New Roman"/>
          <w:sz w:val="28"/>
          <w:szCs w:val="28"/>
        </w:rPr>
        <w:t>П</w:t>
      </w:r>
      <w:r w:rsidRPr="00D258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hAnsi="Times New Roman" w:cs="Times New Roman"/>
          <w:sz w:val="28"/>
          <w:szCs w:val="28"/>
        </w:rPr>
        <w:t>.</w:t>
      </w:r>
    </w:p>
    <w:p w14:paraId="72EB0D85" w14:textId="77777777" w:rsidR="0081226B" w:rsidRPr="00D258E2" w:rsidRDefault="0081226B" w:rsidP="00CF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Акиматами областей, городов Астаны, Алматы и Шымкента разработаны и утверждены региональные </w:t>
      </w:r>
      <w:r w:rsidR="001346F4" w:rsidRPr="00D258E2">
        <w:rPr>
          <w:rFonts w:ascii="Times New Roman" w:eastAsia="Times New Roman" w:hAnsi="Times New Roman" w:cs="Times New Roman"/>
          <w:sz w:val="28"/>
          <w:szCs w:val="28"/>
        </w:rPr>
        <w:t xml:space="preserve">дорожные карты по </w:t>
      </w:r>
      <w:proofErr w:type="spellStart"/>
      <w:r w:rsidR="001346F4" w:rsidRPr="00D258E2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и кластеризации организаций </w:t>
      </w:r>
      <w:proofErr w:type="spellStart"/>
      <w:r w:rsidRPr="00D258E2">
        <w:rPr>
          <w:rFonts w:ascii="Times New Roman" w:eastAsia="Times New Roman" w:hAnsi="Times New Roman" w:cs="Times New Roman"/>
          <w:sz w:val="28"/>
          <w:szCs w:val="28"/>
        </w:rPr>
        <w:t>ТиП</w:t>
      </w:r>
      <w:r w:rsidR="00834BB6" w:rsidRPr="00D258E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58E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2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8E2">
        <w:rPr>
          <w:rFonts w:ascii="Times New Roman" w:eastAsia="Times New Roman" w:hAnsi="Times New Roman" w:cs="Times New Roman"/>
          <w:i/>
          <w:sz w:val="24"/>
          <w:szCs w:val="24"/>
        </w:rPr>
        <w:t xml:space="preserve">(поручение </w:t>
      </w:r>
      <w:r w:rsidR="00834BB6" w:rsidRPr="00D258E2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7B6092" w:rsidRPr="00D258E2">
        <w:rPr>
          <w:rFonts w:ascii="Times New Roman" w:eastAsia="Times New Roman" w:hAnsi="Times New Roman" w:cs="Times New Roman"/>
          <w:i/>
          <w:sz w:val="24"/>
          <w:szCs w:val="24"/>
        </w:rPr>
        <w:t>аместителя Премьер-Министра РК</w:t>
      </w:r>
      <w:r w:rsidRPr="00D258E2">
        <w:rPr>
          <w:rFonts w:ascii="Times New Roman" w:eastAsia="Times New Roman" w:hAnsi="Times New Roman" w:cs="Times New Roman"/>
          <w:i/>
          <w:sz w:val="24"/>
          <w:szCs w:val="24"/>
        </w:rPr>
        <w:t xml:space="preserve"> от 24 апреля 2024 года</w:t>
      </w:r>
      <w:r w:rsidRPr="00D258E2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3E729217" w14:textId="77777777" w:rsidR="007B6092" w:rsidRPr="00D258E2" w:rsidRDefault="0081226B" w:rsidP="007B6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Управлениям образования областей и городов Астана, Алматы и Шымкент необходимо:</w:t>
      </w:r>
    </w:p>
    <w:p w14:paraId="4C5B500D" w14:textId="77777777" w:rsidR="0081226B" w:rsidRPr="00D258E2" w:rsidRDefault="0081226B" w:rsidP="007B6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- качественно и своевременно выпол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нить мероприятия в рамках </w:t>
      </w:r>
      <w:r w:rsidR="00834BB6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Дорожно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й карты и в установленные сроки направить информацию в Министерство Просвещения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Казахстан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61AD870" w14:textId="76AF739B" w:rsidR="0081226B" w:rsidRPr="00D258E2" w:rsidRDefault="0081226B" w:rsidP="003D0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совместно с управлением координации занятости и социальных программ, здравоохранения, промышленности и индустриально-инновационного развития, филиала палаты предпринимателей «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Атамекен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пересмотреть карту новых профессий по приоритетным направлениям развития экономики региона (услуги, логистика, </w:t>
      </w:r>
      <w:r w:rsidR="00CF0B7A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индустрия, промышленность, с/х 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и др.) с учетом специфики развития экономики и роста населения, реальн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ой потребности при распределении госзаказа организаций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Ти</w:t>
      </w:r>
      <w:r w:rsidR="001A6B6C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EEE3919" w14:textId="77777777" w:rsidR="0081226B" w:rsidRPr="00D258E2" w:rsidRDefault="0081226B" w:rsidP="0081226B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усилить совместную работу с работодателями по трудоустройству выпускников организаций </w:t>
      </w:r>
      <w:proofErr w:type="spellStart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ТиП</w:t>
      </w:r>
      <w:r w:rsidR="00B23591"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spellEnd"/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специальности и увеличению подготовки кадров, обучающихся за счет средств работодателей;</w:t>
      </w:r>
    </w:p>
    <w:p w14:paraId="041149F4" w14:textId="77777777" w:rsidR="0081226B" w:rsidRPr="00D258E2" w:rsidRDefault="0081226B" w:rsidP="0081226B">
      <w:pPr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000000"/>
          <w:sz w:val="28"/>
          <w:szCs w:val="28"/>
        </w:rPr>
        <w:t>- проработать вопрос подготовки кадров по направлению водного хозяйства, провести анализ по потребности кадров данной отрасли.</w:t>
      </w:r>
    </w:p>
    <w:p w14:paraId="264ECF43" w14:textId="77777777" w:rsidR="00C26CE3" w:rsidRPr="00D258E2" w:rsidRDefault="00EE376F" w:rsidP="00DA6AF9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Относительно внедрения</w:t>
      </w:r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академической честности в организациях </w:t>
      </w:r>
      <w:proofErr w:type="spellStart"/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ТиП</w:t>
      </w:r>
      <w:r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proofErr w:type="spellEnd"/>
      <w:r w:rsidR="009A104E" w:rsidRPr="00D258E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для улучшения качества системы оценки знаний студентов</w:t>
      </w:r>
    </w:p>
    <w:p w14:paraId="38720AF7" w14:textId="599E15BC" w:rsidR="00E76BCE" w:rsidRPr="00D258E2" w:rsidRDefault="00E76BCE" w:rsidP="00E76BCE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258E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рамках </w:t>
      </w:r>
      <w:r w:rsidRPr="00D258E2">
        <w:rPr>
          <w:rFonts w:ascii="Times New Roman" w:hAnsi="Times New Roman" w:cs="Times New Roman"/>
          <w:color w:val="auto"/>
          <w:sz w:val="28"/>
          <w:szCs w:val="28"/>
        </w:rPr>
        <w:t xml:space="preserve">«Концепции развития дошкольного, среднего, технического и 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профессионального 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образования Республики на 2023-2029 годы» и Плана</w:t>
      </w:r>
      <w:r w:rsidR="00C73C35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действий по реализации Концепции развития дошкольного, среднего, технического и профессионального образован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ия Республики Казахстан на 2023–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2029 годы </w:t>
      </w:r>
      <w:r w:rsidR="00F32E8B"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необходимо обеспечить соблюдение</w:t>
      </w:r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принципов академической честности в организациях </w:t>
      </w:r>
      <w:proofErr w:type="spellStart"/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>ТиППО</w:t>
      </w:r>
      <w:proofErr w:type="spellEnd"/>
      <w:r w:rsidRPr="00D258E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</w:p>
    <w:p w14:paraId="0A1B8677" w14:textId="77777777" w:rsidR="00E76BCE" w:rsidRPr="00D258E2" w:rsidRDefault="00E76BCE" w:rsidP="00E76BC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E2">
        <w:rPr>
          <w:sz w:val="28"/>
          <w:szCs w:val="28"/>
        </w:rPr>
        <w:t>Академическая честность является одной из ключевых ценностей в образовательном процессе и критически важна для успешной реализации миссии колледжа по подготовке квалифицированных рабочих кадров и специалистов среднего звена для развития страны.</w:t>
      </w:r>
    </w:p>
    <w:p w14:paraId="5D0249D0" w14:textId="77777777" w:rsidR="008C17A7" w:rsidRPr="00D258E2" w:rsidRDefault="00E76BCE" w:rsidP="0081226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_Hlk168413726"/>
      <w:r w:rsidRPr="00D258E2">
        <w:rPr>
          <w:sz w:val="28"/>
          <w:szCs w:val="28"/>
        </w:rPr>
        <w:t>В целях формирования у обучающихся, педагогов и сотрудников колледжа понимания о честности, выстраивании открытых, искренних и доверительных отношений, а также ответственности в вопросах развития честности в жизни, необходимо проводить информационную работу среди обучающихся; прививать им приверженность к академической честности.</w:t>
      </w:r>
      <w:bookmarkEnd w:id="6"/>
    </w:p>
    <w:p w14:paraId="3BD68E73" w14:textId="5454F093" w:rsidR="0092295B" w:rsidRPr="00D258E2" w:rsidRDefault="0092295B" w:rsidP="0092295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258E2">
        <w:rPr>
          <w:sz w:val="28"/>
          <w:szCs w:val="28"/>
        </w:rPr>
        <w:t xml:space="preserve">Разработаны и одобрены Правила академической честности в организациях </w:t>
      </w:r>
      <w:proofErr w:type="spellStart"/>
      <w:r w:rsidRPr="00D258E2">
        <w:rPr>
          <w:sz w:val="28"/>
          <w:szCs w:val="28"/>
        </w:rPr>
        <w:t>ТиППО</w:t>
      </w:r>
      <w:proofErr w:type="spellEnd"/>
      <w:r w:rsidRPr="00D258E2">
        <w:rPr>
          <w:sz w:val="28"/>
          <w:szCs w:val="28"/>
        </w:rPr>
        <w:t xml:space="preserve"> </w:t>
      </w:r>
      <w:r w:rsidR="00D25656" w:rsidRPr="00D258E2">
        <w:rPr>
          <w:sz w:val="28"/>
          <w:szCs w:val="28"/>
        </w:rPr>
        <w:t xml:space="preserve">(далее </w:t>
      </w:r>
      <w:r w:rsidR="00C73C35" w:rsidRPr="00D258E2">
        <w:rPr>
          <w:sz w:val="28"/>
          <w:szCs w:val="28"/>
        </w:rPr>
        <w:t>–</w:t>
      </w:r>
      <w:r w:rsidR="00D25656" w:rsidRPr="00D258E2">
        <w:rPr>
          <w:sz w:val="28"/>
          <w:szCs w:val="28"/>
        </w:rPr>
        <w:t xml:space="preserve"> Правил) </w:t>
      </w:r>
      <w:r w:rsidRPr="00D258E2">
        <w:rPr>
          <w:sz w:val="28"/>
          <w:szCs w:val="28"/>
        </w:rPr>
        <w:t xml:space="preserve">Республиканским учебно-методическим советом </w:t>
      </w:r>
      <w:r w:rsidRPr="00D258E2">
        <w:rPr>
          <w:i/>
          <w:sz w:val="28"/>
          <w:szCs w:val="28"/>
        </w:rPr>
        <w:t>(протокол № 2 от 21 июня 2024 года, размещено на сайте НАО «</w:t>
      </w:r>
      <w:proofErr w:type="spellStart"/>
      <w:r w:rsidR="0047105F" w:rsidRPr="00D258E2">
        <w:rPr>
          <w:i/>
          <w:sz w:val="28"/>
          <w:szCs w:val="28"/>
        </w:rPr>
        <w:t>Talap</w:t>
      </w:r>
      <w:proofErr w:type="spellEnd"/>
      <w:r w:rsidR="0047105F" w:rsidRPr="00D258E2">
        <w:rPr>
          <w:i/>
          <w:sz w:val="28"/>
          <w:szCs w:val="28"/>
        </w:rPr>
        <w:t>»</w:t>
      </w:r>
      <w:r w:rsidRPr="00D258E2">
        <w:rPr>
          <w:i/>
          <w:sz w:val="28"/>
          <w:szCs w:val="28"/>
        </w:rPr>
        <w:t>)</w:t>
      </w:r>
      <w:r w:rsidR="00D25656" w:rsidRPr="00D258E2">
        <w:rPr>
          <w:i/>
          <w:sz w:val="28"/>
          <w:szCs w:val="28"/>
        </w:rPr>
        <w:t>.</w:t>
      </w:r>
    </w:p>
    <w:p w14:paraId="31239C1C" w14:textId="77777777" w:rsidR="0081226B" w:rsidRPr="003D778F" w:rsidRDefault="00DA6AF9" w:rsidP="00DA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Организациям </w:t>
      </w:r>
      <w:proofErr w:type="spellStart"/>
      <w:r w:rsidRPr="00D258E2">
        <w:rPr>
          <w:rFonts w:ascii="Times New Roman" w:eastAsia="Calibri" w:hAnsi="Times New Roman" w:cs="Times New Roman"/>
          <w:sz w:val="28"/>
          <w:szCs w:val="28"/>
        </w:rPr>
        <w:t>ТиППО</w:t>
      </w:r>
      <w:proofErr w:type="spellEnd"/>
      <w:r w:rsidRPr="00D258E2">
        <w:rPr>
          <w:rFonts w:ascii="Times New Roman" w:eastAsia="Calibri" w:hAnsi="Times New Roman" w:cs="Times New Roman"/>
          <w:sz w:val="28"/>
          <w:szCs w:val="28"/>
        </w:rPr>
        <w:t xml:space="preserve"> на основе данных Правил разработать и внедрить в академическую политику колледжа </w:t>
      </w:r>
      <w:bookmarkEnd w:id="0"/>
      <w:r w:rsidRPr="00D258E2">
        <w:rPr>
          <w:rFonts w:ascii="Times New Roman" w:eastAsia="Calibri" w:hAnsi="Times New Roman" w:cs="Times New Roman"/>
          <w:sz w:val="28"/>
          <w:szCs w:val="28"/>
        </w:rPr>
        <w:t>Правила академической честности.</w:t>
      </w:r>
    </w:p>
    <w:sectPr w:rsidR="0081226B" w:rsidRPr="003D778F" w:rsidSect="00F128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3752" w14:textId="77777777" w:rsidR="00665F96" w:rsidRDefault="00665F96" w:rsidP="00903884">
      <w:pPr>
        <w:spacing w:after="0" w:line="240" w:lineRule="auto"/>
      </w:pPr>
      <w:r>
        <w:separator/>
      </w:r>
    </w:p>
  </w:endnote>
  <w:endnote w:type="continuationSeparator" w:id="0">
    <w:p w14:paraId="466CF10C" w14:textId="77777777" w:rsidR="00665F96" w:rsidRDefault="00665F96" w:rsidP="0090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429B" w14:textId="77777777" w:rsidR="00665F96" w:rsidRDefault="00665F96" w:rsidP="00903884">
      <w:pPr>
        <w:spacing w:after="0" w:line="240" w:lineRule="auto"/>
      </w:pPr>
      <w:r>
        <w:separator/>
      </w:r>
    </w:p>
  </w:footnote>
  <w:footnote w:type="continuationSeparator" w:id="0">
    <w:p w14:paraId="7C68C1F0" w14:textId="77777777" w:rsidR="00665F96" w:rsidRDefault="00665F96" w:rsidP="0090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615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017A4A" w14:textId="415F1C74" w:rsidR="00DC4142" w:rsidRPr="003B752D" w:rsidRDefault="00564DF0">
        <w:pPr>
          <w:pStyle w:val="a3"/>
          <w:jc w:val="center"/>
          <w:rPr>
            <w:rFonts w:ascii="Times New Roman" w:hAnsi="Times New Roman" w:cs="Times New Roman"/>
          </w:rPr>
        </w:pPr>
        <w:r w:rsidRPr="003B752D">
          <w:rPr>
            <w:rFonts w:ascii="Times New Roman" w:hAnsi="Times New Roman" w:cs="Times New Roman"/>
          </w:rPr>
          <w:fldChar w:fldCharType="begin"/>
        </w:r>
        <w:r w:rsidR="00DC4142" w:rsidRPr="003B752D">
          <w:rPr>
            <w:rFonts w:ascii="Times New Roman" w:hAnsi="Times New Roman" w:cs="Times New Roman"/>
          </w:rPr>
          <w:instrText>PAGE   \* MERGEFORMAT</w:instrText>
        </w:r>
        <w:r w:rsidRPr="003B752D">
          <w:rPr>
            <w:rFonts w:ascii="Times New Roman" w:hAnsi="Times New Roman" w:cs="Times New Roman"/>
          </w:rPr>
          <w:fldChar w:fldCharType="separate"/>
        </w:r>
        <w:r w:rsidR="00EA3CC2">
          <w:rPr>
            <w:rFonts w:ascii="Times New Roman" w:hAnsi="Times New Roman" w:cs="Times New Roman"/>
            <w:noProof/>
          </w:rPr>
          <w:t>20</w:t>
        </w:r>
        <w:r w:rsidRPr="003B752D">
          <w:rPr>
            <w:rFonts w:ascii="Times New Roman" w:hAnsi="Times New Roman" w:cs="Times New Roman"/>
          </w:rPr>
          <w:fldChar w:fldCharType="end"/>
        </w:r>
      </w:p>
    </w:sdtContent>
  </w:sdt>
  <w:p w14:paraId="73BD1A42" w14:textId="77777777" w:rsidR="00DC4142" w:rsidRDefault="00DC41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EA6"/>
    <w:multiLevelType w:val="hybridMultilevel"/>
    <w:tmpl w:val="99D03084"/>
    <w:lvl w:ilvl="0" w:tplc="0896B7E6">
      <w:start w:val="13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07CE2059"/>
    <w:multiLevelType w:val="hybridMultilevel"/>
    <w:tmpl w:val="2D1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A32"/>
    <w:multiLevelType w:val="hybridMultilevel"/>
    <w:tmpl w:val="8CF89EAA"/>
    <w:lvl w:ilvl="0" w:tplc="F70AD5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B3D37"/>
    <w:multiLevelType w:val="hybridMultilevel"/>
    <w:tmpl w:val="523C5B10"/>
    <w:lvl w:ilvl="0" w:tplc="611E4F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F32"/>
    <w:multiLevelType w:val="hybridMultilevel"/>
    <w:tmpl w:val="E8EC48EE"/>
    <w:lvl w:ilvl="0" w:tplc="54ACC1F8">
      <w:start w:val="18"/>
      <w:numFmt w:val="decimal"/>
      <w:lvlText w:val="%1."/>
      <w:lvlJc w:val="left"/>
      <w:pPr>
        <w:ind w:left="491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110776CD"/>
    <w:multiLevelType w:val="hybridMultilevel"/>
    <w:tmpl w:val="55A89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2972"/>
    <w:multiLevelType w:val="hybridMultilevel"/>
    <w:tmpl w:val="94EA5C38"/>
    <w:lvl w:ilvl="0" w:tplc="A12A3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607DA"/>
    <w:multiLevelType w:val="hybridMultilevel"/>
    <w:tmpl w:val="12A8F526"/>
    <w:lvl w:ilvl="0" w:tplc="6B94761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D96637"/>
    <w:multiLevelType w:val="multilevel"/>
    <w:tmpl w:val="EE5621B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9" w15:restartNumberingAfterBreak="0">
    <w:nsid w:val="2DE905B4"/>
    <w:multiLevelType w:val="hybridMultilevel"/>
    <w:tmpl w:val="6C1AA1C2"/>
    <w:lvl w:ilvl="0" w:tplc="068472D2">
      <w:start w:val="13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30A27556"/>
    <w:multiLevelType w:val="hybridMultilevel"/>
    <w:tmpl w:val="63122A2C"/>
    <w:lvl w:ilvl="0" w:tplc="1E5AAF8C">
      <w:start w:val="4"/>
      <w:numFmt w:val="decimal"/>
      <w:lvlText w:val="%1."/>
      <w:lvlJc w:val="left"/>
      <w:pPr>
        <w:ind w:left="5321" w:hanging="36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66FA2"/>
    <w:multiLevelType w:val="hybridMultilevel"/>
    <w:tmpl w:val="CDE207AA"/>
    <w:lvl w:ilvl="0" w:tplc="40C40582">
      <w:start w:val="6"/>
      <w:numFmt w:val="decimal"/>
      <w:lvlText w:val="%1."/>
      <w:lvlJc w:val="left"/>
      <w:pPr>
        <w:ind w:left="617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3C706780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1178"/>
    <w:multiLevelType w:val="hybridMultilevel"/>
    <w:tmpl w:val="A9F239C0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04B"/>
    <w:multiLevelType w:val="hybridMultilevel"/>
    <w:tmpl w:val="C9CE5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966EE5"/>
    <w:multiLevelType w:val="hybridMultilevel"/>
    <w:tmpl w:val="4ACCE3AE"/>
    <w:lvl w:ilvl="0" w:tplc="DDB87E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4F5FCE"/>
    <w:multiLevelType w:val="hybridMultilevel"/>
    <w:tmpl w:val="7958AB0E"/>
    <w:lvl w:ilvl="0" w:tplc="E9C26F9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005EA"/>
    <w:multiLevelType w:val="hybridMultilevel"/>
    <w:tmpl w:val="8F3A191E"/>
    <w:lvl w:ilvl="0" w:tplc="07D61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7817CB"/>
    <w:multiLevelType w:val="hybridMultilevel"/>
    <w:tmpl w:val="D96CA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9466F2"/>
    <w:multiLevelType w:val="hybridMultilevel"/>
    <w:tmpl w:val="D2D02D28"/>
    <w:lvl w:ilvl="0" w:tplc="1352AA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D2F46A2"/>
    <w:multiLevelType w:val="hybridMultilevel"/>
    <w:tmpl w:val="62D064D2"/>
    <w:lvl w:ilvl="0" w:tplc="E25C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155220"/>
    <w:multiLevelType w:val="hybridMultilevel"/>
    <w:tmpl w:val="3628053A"/>
    <w:lvl w:ilvl="0" w:tplc="B49C7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B61B2"/>
    <w:multiLevelType w:val="hybridMultilevel"/>
    <w:tmpl w:val="5582B0F6"/>
    <w:lvl w:ilvl="0" w:tplc="DD2C8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02E2"/>
    <w:multiLevelType w:val="hybridMultilevel"/>
    <w:tmpl w:val="966AE1DE"/>
    <w:lvl w:ilvl="0" w:tplc="2D545E2E">
      <w:start w:val="18"/>
      <w:numFmt w:val="decimal"/>
      <w:lvlText w:val="%1."/>
      <w:lvlJc w:val="left"/>
      <w:pPr>
        <w:ind w:left="462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5F283930"/>
    <w:multiLevelType w:val="hybridMultilevel"/>
    <w:tmpl w:val="386C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325AD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90F1B"/>
    <w:multiLevelType w:val="hybridMultilevel"/>
    <w:tmpl w:val="CF966AC2"/>
    <w:lvl w:ilvl="0" w:tplc="39E094F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1B2A4F"/>
    <w:multiLevelType w:val="hybridMultilevel"/>
    <w:tmpl w:val="E1422AC2"/>
    <w:lvl w:ilvl="0" w:tplc="05AE4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1017FA"/>
    <w:multiLevelType w:val="hybridMultilevel"/>
    <w:tmpl w:val="D59EA642"/>
    <w:lvl w:ilvl="0" w:tplc="C3AACD28">
      <w:start w:val="4"/>
      <w:numFmt w:val="decimal"/>
      <w:lvlText w:val="%1."/>
      <w:lvlJc w:val="left"/>
      <w:pPr>
        <w:ind w:left="461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0BF"/>
    <w:multiLevelType w:val="hybridMultilevel"/>
    <w:tmpl w:val="0C487ACA"/>
    <w:lvl w:ilvl="0" w:tplc="8B5A6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681A99"/>
    <w:multiLevelType w:val="hybridMultilevel"/>
    <w:tmpl w:val="0720D4C4"/>
    <w:lvl w:ilvl="0" w:tplc="921E1A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EB83D7D"/>
    <w:multiLevelType w:val="hybridMultilevel"/>
    <w:tmpl w:val="00DA19BA"/>
    <w:lvl w:ilvl="0" w:tplc="5B344BFA">
      <w:start w:val="1"/>
      <w:numFmt w:val="decimal"/>
      <w:lvlText w:val="%1."/>
      <w:lvlJc w:val="left"/>
      <w:pPr>
        <w:ind w:left="659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2" w15:restartNumberingAfterBreak="0">
    <w:nsid w:val="7F8869B5"/>
    <w:multiLevelType w:val="hybridMultilevel"/>
    <w:tmpl w:val="6FD6F524"/>
    <w:lvl w:ilvl="0" w:tplc="B8E22ECA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24"/>
  </w:num>
  <w:num w:numId="3">
    <w:abstractNumId w:val="15"/>
  </w:num>
  <w:num w:numId="4">
    <w:abstractNumId w:val="2"/>
  </w:num>
  <w:num w:numId="5">
    <w:abstractNumId w:val="16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"/>
  </w:num>
  <w:num w:numId="9">
    <w:abstractNumId w:val="30"/>
  </w:num>
  <w:num w:numId="10">
    <w:abstractNumId w:val="21"/>
  </w:num>
  <w:num w:numId="11">
    <w:abstractNumId w:val="13"/>
  </w:num>
  <w:num w:numId="12">
    <w:abstractNumId w:val="29"/>
  </w:num>
  <w:num w:numId="13">
    <w:abstractNumId w:val="26"/>
  </w:num>
  <w:num w:numId="14">
    <w:abstractNumId w:val="22"/>
  </w:num>
  <w:num w:numId="15">
    <w:abstractNumId w:val="31"/>
  </w:num>
  <w:num w:numId="16">
    <w:abstractNumId w:val="6"/>
  </w:num>
  <w:num w:numId="17">
    <w:abstractNumId w:val="18"/>
  </w:num>
  <w:num w:numId="18">
    <w:abstractNumId w:val="10"/>
  </w:num>
  <w:num w:numId="19">
    <w:abstractNumId w:val="27"/>
  </w:num>
  <w:num w:numId="20">
    <w:abstractNumId w:val="3"/>
  </w:num>
  <w:num w:numId="21">
    <w:abstractNumId w:val="14"/>
  </w:num>
  <w:num w:numId="22">
    <w:abstractNumId w:val="20"/>
  </w:num>
  <w:num w:numId="23">
    <w:abstractNumId w:val="25"/>
  </w:num>
  <w:num w:numId="24">
    <w:abstractNumId w:val="28"/>
  </w:num>
  <w:num w:numId="25">
    <w:abstractNumId w:val="12"/>
  </w:num>
  <w:num w:numId="26">
    <w:abstractNumId w:val="11"/>
  </w:num>
  <w:num w:numId="27">
    <w:abstractNumId w:val="9"/>
  </w:num>
  <w:num w:numId="28">
    <w:abstractNumId w:val="23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E5"/>
    <w:rsid w:val="00004705"/>
    <w:rsid w:val="0000786D"/>
    <w:rsid w:val="0001427B"/>
    <w:rsid w:val="000145AB"/>
    <w:rsid w:val="0001539F"/>
    <w:rsid w:val="000174AE"/>
    <w:rsid w:val="00022DAF"/>
    <w:rsid w:val="00024C5A"/>
    <w:rsid w:val="00041689"/>
    <w:rsid w:val="00042BE3"/>
    <w:rsid w:val="00051D99"/>
    <w:rsid w:val="00052929"/>
    <w:rsid w:val="0005371A"/>
    <w:rsid w:val="0005741B"/>
    <w:rsid w:val="00062599"/>
    <w:rsid w:val="00072E5E"/>
    <w:rsid w:val="000762B1"/>
    <w:rsid w:val="00083674"/>
    <w:rsid w:val="00084223"/>
    <w:rsid w:val="000846B6"/>
    <w:rsid w:val="00084A9D"/>
    <w:rsid w:val="000930B2"/>
    <w:rsid w:val="000B1548"/>
    <w:rsid w:val="000B361A"/>
    <w:rsid w:val="000B4229"/>
    <w:rsid w:val="000C2E44"/>
    <w:rsid w:val="000C353E"/>
    <w:rsid w:val="000C519F"/>
    <w:rsid w:val="000D764E"/>
    <w:rsid w:val="000E0E70"/>
    <w:rsid w:val="000E1C0D"/>
    <w:rsid w:val="000E2B0C"/>
    <w:rsid w:val="000F02A2"/>
    <w:rsid w:val="000F1E50"/>
    <w:rsid w:val="000F5E6D"/>
    <w:rsid w:val="000F71A0"/>
    <w:rsid w:val="0010319E"/>
    <w:rsid w:val="00105C6A"/>
    <w:rsid w:val="00120383"/>
    <w:rsid w:val="00125355"/>
    <w:rsid w:val="001300EC"/>
    <w:rsid w:val="001325F5"/>
    <w:rsid w:val="001346F4"/>
    <w:rsid w:val="00141E56"/>
    <w:rsid w:val="00143F5A"/>
    <w:rsid w:val="001450EA"/>
    <w:rsid w:val="00176B1B"/>
    <w:rsid w:val="00184A01"/>
    <w:rsid w:val="0018633E"/>
    <w:rsid w:val="00191C1A"/>
    <w:rsid w:val="0019209F"/>
    <w:rsid w:val="0019731A"/>
    <w:rsid w:val="00197997"/>
    <w:rsid w:val="001A19C6"/>
    <w:rsid w:val="001A6261"/>
    <w:rsid w:val="001A6B6C"/>
    <w:rsid w:val="001B0AE4"/>
    <w:rsid w:val="001B5045"/>
    <w:rsid w:val="001B5865"/>
    <w:rsid w:val="001B7ADA"/>
    <w:rsid w:val="001C1AAC"/>
    <w:rsid w:val="001C22C9"/>
    <w:rsid w:val="001D65A5"/>
    <w:rsid w:val="001E6110"/>
    <w:rsid w:val="001F0899"/>
    <w:rsid w:val="001F11F2"/>
    <w:rsid w:val="001F3C51"/>
    <w:rsid w:val="001F58DB"/>
    <w:rsid w:val="001F5C5D"/>
    <w:rsid w:val="001F63AC"/>
    <w:rsid w:val="001F76CA"/>
    <w:rsid w:val="00201B7D"/>
    <w:rsid w:val="00203AD6"/>
    <w:rsid w:val="0020707A"/>
    <w:rsid w:val="00212B05"/>
    <w:rsid w:val="00214A60"/>
    <w:rsid w:val="00215424"/>
    <w:rsid w:val="00222971"/>
    <w:rsid w:val="002230A4"/>
    <w:rsid w:val="0022410A"/>
    <w:rsid w:val="0022413A"/>
    <w:rsid w:val="0022511C"/>
    <w:rsid w:val="00231A4B"/>
    <w:rsid w:val="00237466"/>
    <w:rsid w:val="00246B53"/>
    <w:rsid w:val="00250CE2"/>
    <w:rsid w:val="00251C8D"/>
    <w:rsid w:val="0025254B"/>
    <w:rsid w:val="002652D0"/>
    <w:rsid w:val="002779C6"/>
    <w:rsid w:val="00277B63"/>
    <w:rsid w:val="0028390D"/>
    <w:rsid w:val="0028672E"/>
    <w:rsid w:val="002902B2"/>
    <w:rsid w:val="0029046F"/>
    <w:rsid w:val="002945DF"/>
    <w:rsid w:val="0029490A"/>
    <w:rsid w:val="002A00E8"/>
    <w:rsid w:val="002A6797"/>
    <w:rsid w:val="002B1186"/>
    <w:rsid w:val="002B2CB6"/>
    <w:rsid w:val="002B4482"/>
    <w:rsid w:val="002B5F67"/>
    <w:rsid w:val="002C1CAF"/>
    <w:rsid w:val="002C56ED"/>
    <w:rsid w:val="002D1997"/>
    <w:rsid w:val="002D371D"/>
    <w:rsid w:val="002D72EF"/>
    <w:rsid w:val="002D7952"/>
    <w:rsid w:val="002F448E"/>
    <w:rsid w:val="002F6BB2"/>
    <w:rsid w:val="0030421E"/>
    <w:rsid w:val="003047E2"/>
    <w:rsid w:val="003052DA"/>
    <w:rsid w:val="00310E14"/>
    <w:rsid w:val="003119EA"/>
    <w:rsid w:val="00317B4E"/>
    <w:rsid w:val="00323667"/>
    <w:rsid w:val="003242C9"/>
    <w:rsid w:val="00326B27"/>
    <w:rsid w:val="00327FC3"/>
    <w:rsid w:val="0033023B"/>
    <w:rsid w:val="00335068"/>
    <w:rsid w:val="00340742"/>
    <w:rsid w:val="003445E1"/>
    <w:rsid w:val="00351C93"/>
    <w:rsid w:val="003544EE"/>
    <w:rsid w:val="00354DEA"/>
    <w:rsid w:val="00355648"/>
    <w:rsid w:val="00361D2E"/>
    <w:rsid w:val="003625C9"/>
    <w:rsid w:val="0036385F"/>
    <w:rsid w:val="00381EA4"/>
    <w:rsid w:val="00381EE9"/>
    <w:rsid w:val="00382386"/>
    <w:rsid w:val="00382AF9"/>
    <w:rsid w:val="00387925"/>
    <w:rsid w:val="00390C5D"/>
    <w:rsid w:val="003954D2"/>
    <w:rsid w:val="00397134"/>
    <w:rsid w:val="003A5A37"/>
    <w:rsid w:val="003B0CA0"/>
    <w:rsid w:val="003B15ED"/>
    <w:rsid w:val="003B3D61"/>
    <w:rsid w:val="003B6EE5"/>
    <w:rsid w:val="003C07B7"/>
    <w:rsid w:val="003C1BFC"/>
    <w:rsid w:val="003C21D5"/>
    <w:rsid w:val="003C2F52"/>
    <w:rsid w:val="003C3E7C"/>
    <w:rsid w:val="003D070A"/>
    <w:rsid w:val="003D0BDE"/>
    <w:rsid w:val="003D0D81"/>
    <w:rsid w:val="003D0EFE"/>
    <w:rsid w:val="003D778F"/>
    <w:rsid w:val="003F6001"/>
    <w:rsid w:val="003F714F"/>
    <w:rsid w:val="0040462A"/>
    <w:rsid w:val="00405F66"/>
    <w:rsid w:val="00416365"/>
    <w:rsid w:val="00420249"/>
    <w:rsid w:val="004233D2"/>
    <w:rsid w:val="00427645"/>
    <w:rsid w:val="004313BC"/>
    <w:rsid w:val="0043352C"/>
    <w:rsid w:val="00443841"/>
    <w:rsid w:val="00445531"/>
    <w:rsid w:val="00445788"/>
    <w:rsid w:val="00450F67"/>
    <w:rsid w:val="004519BB"/>
    <w:rsid w:val="00453BC6"/>
    <w:rsid w:val="0045474E"/>
    <w:rsid w:val="00462D40"/>
    <w:rsid w:val="0047105F"/>
    <w:rsid w:val="00474D79"/>
    <w:rsid w:val="00474E10"/>
    <w:rsid w:val="0047610B"/>
    <w:rsid w:val="00481ED4"/>
    <w:rsid w:val="00483A69"/>
    <w:rsid w:val="00484866"/>
    <w:rsid w:val="00487DF3"/>
    <w:rsid w:val="004931CE"/>
    <w:rsid w:val="004965F8"/>
    <w:rsid w:val="004A5483"/>
    <w:rsid w:val="004B2438"/>
    <w:rsid w:val="004B300C"/>
    <w:rsid w:val="004B35A6"/>
    <w:rsid w:val="004C1886"/>
    <w:rsid w:val="004C7D06"/>
    <w:rsid w:val="004D5697"/>
    <w:rsid w:val="004D5B73"/>
    <w:rsid w:val="004D6FD6"/>
    <w:rsid w:val="004D778B"/>
    <w:rsid w:val="004E07B0"/>
    <w:rsid w:val="004E57C3"/>
    <w:rsid w:val="004E5EF9"/>
    <w:rsid w:val="004F29C0"/>
    <w:rsid w:val="004F555E"/>
    <w:rsid w:val="00504E26"/>
    <w:rsid w:val="005064DB"/>
    <w:rsid w:val="005108C1"/>
    <w:rsid w:val="00511534"/>
    <w:rsid w:val="00511749"/>
    <w:rsid w:val="0051200B"/>
    <w:rsid w:val="00514771"/>
    <w:rsid w:val="005158B3"/>
    <w:rsid w:val="00522568"/>
    <w:rsid w:val="00523D8F"/>
    <w:rsid w:val="00531A69"/>
    <w:rsid w:val="00532695"/>
    <w:rsid w:val="00535CF4"/>
    <w:rsid w:val="0053792A"/>
    <w:rsid w:val="00537F62"/>
    <w:rsid w:val="00542286"/>
    <w:rsid w:val="0055103B"/>
    <w:rsid w:val="0055475E"/>
    <w:rsid w:val="00555757"/>
    <w:rsid w:val="005609F4"/>
    <w:rsid w:val="00560DF6"/>
    <w:rsid w:val="00564DF0"/>
    <w:rsid w:val="00566777"/>
    <w:rsid w:val="00567527"/>
    <w:rsid w:val="0058295E"/>
    <w:rsid w:val="00590160"/>
    <w:rsid w:val="00597D27"/>
    <w:rsid w:val="005A1D7C"/>
    <w:rsid w:val="005A26FD"/>
    <w:rsid w:val="005A2B36"/>
    <w:rsid w:val="005A3C4B"/>
    <w:rsid w:val="005A408D"/>
    <w:rsid w:val="005A423B"/>
    <w:rsid w:val="005B5FE6"/>
    <w:rsid w:val="005B60B8"/>
    <w:rsid w:val="005B60CC"/>
    <w:rsid w:val="005B6366"/>
    <w:rsid w:val="005C0BDA"/>
    <w:rsid w:val="005C729A"/>
    <w:rsid w:val="005C778F"/>
    <w:rsid w:val="005D0AAC"/>
    <w:rsid w:val="005D410A"/>
    <w:rsid w:val="005D43E5"/>
    <w:rsid w:val="005D66E0"/>
    <w:rsid w:val="005E7DB8"/>
    <w:rsid w:val="005F200A"/>
    <w:rsid w:val="005F5EE7"/>
    <w:rsid w:val="00601B15"/>
    <w:rsid w:val="00601FCD"/>
    <w:rsid w:val="0061388D"/>
    <w:rsid w:val="00617FFA"/>
    <w:rsid w:val="00620812"/>
    <w:rsid w:val="006256A4"/>
    <w:rsid w:val="00625977"/>
    <w:rsid w:val="00632F9B"/>
    <w:rsid w:val="0063430B"/>
    <w:rsid w:val="00635B6F"/>
    <w:rsid w:val="006371C8"/>
    <w:rsid w:val="006447BF"/>
    <w:rsid w:val="0064653E"/>
    <w:rsid w:val="006465CF"/>
    <w:rsid w:val="00646E01"/>
    <w:rsid w:val="006479FE"/>
    <w:rsid w:val="006573B7"/>
    <w:rsid w:val="00665F96"/>
    <w:rsid w:val="00667936"/>
    <w:rsid w:val="00670CE1"/>
    <w:rsid w:val="00674162"/>
    <w:rsid w:val="00680EC0"/>
    <w:rsid w:val="00682421"/>
    <w:rsid w:val="006824B0"/>
    <w:rsid w:val="00690AC4"/>
    <w:rsid w:val="006926EC"/>
    <w:rsid w:val="006A4405"/>
    <w:rsid w:val="006A79FD"/>
    <w:rsid w:val="006B01F1"/>
    <w:rsid w:val="006B36EC"/>
    <w:rsid w:val="006C1145"/>
    <w:rsid w:val="006C1F4C"/>
    <w:rsid w:val="006C23FD"/>
    <w:rsid w:val="006C51B8"/>
    <w:rsid w:val="006D0B6F"/>
    <w:rsid w:val="006D7F0D"/>
    <w:rsid w:val="006E0A63"/>
    <w:rsid w:val="006E1389"/>
    <w:rsid w:val="006F1153"/>
    <w:rsid w:val="006F35F1"/>
    <w:rsid w:val="006F65D5"/>
    <w:rsid w:val="00704286"/>
    <w:rsid w:val="00704302"/>
    <w:rsid w:val="007109F2"/>
    <w:rsid w:val="007235A6"/>
    <w:rsid w:val="00731187"/>
    <w:rsid w:val="007329DC"/>
    <w:rsid w:val="007377DE"/>
    <w:rsid w:val="00747D4F"/>
    <w:rsid w:val="007516E7"/>
    <w:rsid w:val="00755EB4"/>
    <w:rsid w:val="007606F5"/>
    <w:rsid w:val="00760A8F"/>
    <w:rsid w:val="0076219F"/>
    <w:rsid w:val="00770789"/>
    <w:rsid w:val="00774BE5"/>
    <w:rsid w:val="00776373"/>
    <w:rsid w:val="00785279"/>
    <w:rsid w:val="00790032"/>
    <w:rsid w:val="00791897"/>
    <w:rsid w:val="00791EB8"/>
    <w:rsid w:val="00792BBB"/>
    <w:rsid w:val="007941C8"/>
    <w:rsid w:val="007A029C"/>
    <w:rsid w:val="007A3760"/>
    <w:rsid w:val="007A4002"/>
    <w:rsid w:val="007A55D8"/>
    <w:rsid w:val="007A73DB"/>
    <w:rsid w:val="007B2071"/>
    <w:rsid w:val="007B402F"/>
    <w:rsid w:val="007B4A8D"/>
    <w:rsid w:val="007B6092"/>
    <w:rsid w:val="007C3E82"/>
    <w:rsid w:val="007D05D8"/>
    <w:rsid w:val="007D26E2"/>
    <w:rsid w:val="007D5243"/>
    <w:rsid w:val="007D5D95"/>
    <w:rsid w:val="007D7FDC"/>
    <w:rsid w:val="007F124F"/>
    <w:rsid w:val="008072F7"/>
    <w:rsid w:val="0080780C"/>
    <w:rsid w:val="0081226B"/>
    <w:rsid w:val="008145D7"/>
    <w:rsid w:val="0081490C"/>
    <w:rsid w:val="00815C53"/>
    <w:rsid w:val="008177E9"/>
    <w:rsid w:val="0083185B"/>
    <w:rsid w:val="00834BB6"/>
    <w:rsid w:val="00836C12"/>
    <w:rsid w:val="0084304A"/>
    <w:rsid w:val="0086031A"/>
    <w:rsid w:val="008666FC"/>
    <w:rsid w:val="00866AA6"/>
    <w:rsid w:val="00867C9B"/>
    <w:rsid w:val="0087047B"/>
    <w:rsid w:val="00871458"/>
    <w:rsid w:val="00872051"/>
    <w:rsid w:val="00872A41"/>
    <w:rsid w:val="00873A93"/>
    <w:rsid w:val="00874FEF"/>
    <w:rsid w:val="008754A0"/>
    <w:rsid w:val="00875AD2"/>
    <w:rsid w:val="00880146"/>
    <w:rsid w:val="00881093"/>
    <w:rsid w:val="00882804"/>
    <w:rsid w:val="00884585"/>
    <w:rsid w:val="00886C89"/>
    <w:rsid w:val="008A3EF0"/>
    <w:rsid w:val="008B78F0"/>
    <w:rsid w:val="008C17A7"/>
    <w:rsid w:val="008C662C"/>
    <w:rsid w:val="008C7463"/>
    <w:rsid w:val="008D451C"/>
    <w:rsid w:val="008E047E"/>
    <w:rsid w:val="008E0F1B"/>
    <w:rsid w:val="008E6EE3"/>
    <w:rsid w:val="008F1E83"/>
    <w:rsid w:val="008F41B7"/>
    <w:rsid w:val="008F6214"/>
    <w:rsid w:val="0090349D"/>
    <w:rsid w:val="00903884"/>
    <w:rsid w:val="0090680E"/>
    <w:rsid w:val="00907562"/>
    <w:rsid w:val="00907851"/>
    <w:rsid w:val="00911E33"/>
    <w:rsid w:val="00912A02"/>
    <w:rsid w:val="00914DCD"/>
    <w:rsid w:val="0091605E"/>
    <w:rsid w:val="00917D03"/>
    <w:rsid w:val="0092295B"/>
    <w:rsid w:val="00923E9A"/>
    <w:rsid w:val="009259D5"/>
    <w:rsid w:val="0093252C"/>
    <w:rsid w:val="00933F99"/>
    <w:rsid w:val="00942460"/>
    <w:rsid w:val="009426EA"/>
    <w:rsid w:val="00944F72"/>
    <w:rsid w:val="0095525F"/>
    <w:rsid w:val="009563EA"/>
    <w:rsid w:val="0095704D"/>
    <w:rsid w:val="009573CA"/>
    <w:rsid w:val="009576C3"/>
    <w:rsid w:val="0096010C"/>
    <w:rsid w:val="00966AFA"/>
    <w:rsid w:val="0097066B"/>
    <w:rsid w:val="00974BBD"/>
    <w:rsid w:val="009808CA"/>
    <w:rsid w:val="00987216"/>
    <w:rsid w:val="009A104E"/>
    <w:rsid w:val="009A10FB"/>
    <w:rsid w:val="009B1BFB"/>
    <w:rsid w:val="009C2EBC"/>
    <w:rsid w:val="009C585F"/>
    <w:rsid w:val="009D0CF1"/>
    <w:rsid w:val="009D2D38"/>
    <w:rsid w:val="009D379B"/>
    <w:rsid w:val="009D6845"/>
    <w:rsid w:val="009D7700"/>
    <w:rsid w:val="009F0F6F"/>
    <w:rsid w:val="009F682C"/>
    <w:rsid w:val="00A00347"/>
    <w:rsid w:val="00A00E53"/>
    <w:rsid w:val="00A04BE6"/>
    <w:rsid w:val="00A0603D"/>
    <w:rsid w:val="00A117FD"/>
    <w:rsid w:val="00A127D4"/>
    <w:rsid w:val="00A136FF"/>
    <w:rsid w:val="00A142E8"/>
    <w:rsid w:val="00A234A8"/>
    <w:rsid w:val="00A279A3"/>
    <w:rsid w:val="00A33575"/>
    <w:rsid w:val="00A340E7"/>
    <w:rsid w:val="00A357C9"/>
    <w:rsid w:val="00A46A29"/>
    <w:rsid w:val="00A46AA5"/>
    <w:rsid w:val="00A5384C"/>
    <w:rsid w:val="00A56814"/>
    <w:rsid w:val="00A65B71"/>
    <w:rsid w:val="00A678BD"/>
    <w:rsid w:val="00A70C60"/>
    <w:rsid w:val="00A717BC"/>
    <w:rsid w:val="00A733BA"/>
    <w:rsid w:val="00A74F3C"/>
    <w:rsid w:val="00A77589"/>
    <w:rsid w:val="00A83B27"/>
    <w:rsid w:val="00A86752"/>
    <w:rsid w:val="00A86D8D"/>
    <w:rsid w:val="00A95BCB"/>
    <w:rsid w:val="00A97F64"/>
    <w:rsid w:val="00AA1DB4"/>
    <w:rsid w:val="00AA40AB"/>
    <w:rsid w:val="00AA443E"/>
    <w:rsid w:val="00AA5650"/>
    <w:rsid w:val="00AB1179"/>
    <w:rsid w:val="00AB133B"/>
    <w:rsid w:val="00AB1BDB"/>
    <w:rsid w:val="00AB7071"/>
    <w:rsid w:val="00AC2B18"/>
    <w:rsid w:val="00AC32BC"/>
    <w:rsid w:val="00AC40F4"/>
    <w:rsid w:val="00AD1C2D"/>
    <w:rsid w:val="00AD4254"/>
    <w:rsid w:val="00AE21BC"/>
    <w:rsid w:val="00AE2634"/>
    <w:rsid w:val="00AE2C5C"/>
    <w:rsid w:val="00AE6B7C"/>
    <w:rsid w:val="00AF76FF"/>
    <w:rsid w:val="00AF7B06"/>
    <w:rsid w:val="00B01080"/>
    <w:rsid w:val="00B02FE2"/>
    <w:rsid w:val="00B03BF3"/>
    <w:rsid w:val="00B07A8B"/>
    <w:rsid w:val="00B11499"/>
    <w:rsid w:val="00B11E3A"/>
    <w:rsid w:val="00B14AF8"/>
    <w:rsid w:val="00B15FC7"/>
    <w:rsid w:val="00B2126B"/>
    <w:rsid w:val="00B23591"/>
    <w:rsid w:val="00B25855"/>
    <w:rsid w:val="00B26F5C"/>
    <w:rsid w:val="00B31F5C"/>
    <w:rsid w:val="00B34D02"/>
    <w:rsid w:val="00B46DA5"/>
    <w:rsid w:val="00B47EE0"/>
    <w:rsid w:val="00B557D6"/>
    <w:rsid w:val="00B60DA3"/>
    <w:rsid w:val="00B7346E"/>
    <w:rsid w:val="00B76EB7"/>
    <w:rsid w:val="00B80EA0"/>
    <w:rsid w:val="00B8419F"/>
    <w:rsid w:val="00B91C26"/>
    <w:rsid w:val="00B93890"/>
    <w:rsid w:val="00BA632B"/>
    <w:rsid w:val="00BB1551"/>
    <w:rsid w:val="00BC5A44"/>
    <w:rsid w:val="00BD1B4C"/>
    <w:rsid w:val="00BD30B8"/>
    <w:rsid w:val="00BE1E73"/>
    <w:rsid w:val="00BE58E7"/>
    <w:rsid w:val="00BE61F5"/>
    <w:rsid w:val="00BE76C3"/>
    <w:rsid w:val="00BE7C43"/>
    <w:rsid w:val="00BE7EB5"/>
    <w:rsid w:val="00BF1AD0"/>
    <w:rsid w:val="00BF3D14"/>
    <w:rsid w:val="00BF3F48"/>
    <w:rsid w:val="00BF416A"/>
    <w:rsid w:val="00BF7B3D"/>
    <w:rsid w:val="00C07ACC"/>
    <w:rsid w:val="00C112E6"/>
    <w:rsid w:val="00C13CF9"/>
    <w:rsid w:val="00C14B62"/>
    <w:rsid w:val="00C15079"/>
    <w:rsid w:val="00C20765"/>
    <w:rsid w:val="00C26CE3"/>
    <w:rsid w:val="00C34491"/>
    <w:rsid w:val="00C35184"/>
    <w:rsid w:val="00C4435E"/>
    <w:rsid w:val="00C5169F"/>
    <w:rsid w:val="00C656BC"/>
    <w:rsid w:val="00C6629E"/>
    <w:rsid w:val="00C73C35"/>
    <w:rsid w:val="00C7555A"/>
    <w:rsid w:val="00C7793F"/>
    <w:rsid w:val="00C83ED1"/>
    <w:rsid w:val="00C87079"/>
    <w:rsid w:val="00C9440E"/>
    <w:rsid w:val="00C9615F"/>
    <w:rsid w:val="00C97921"/>
    <w:rsid w:val="00C97E4C"/>
    <w:rsid w:val="00CA0744"/>
    <w:rsid w:val="00CA1EC0"/>
    <w:rsid w:val="00CA6AA2"/>
    <w:rsid w:val="00CB63CF"/>
    <w:rsid w:val="00CC1162"/>
    <w:rsid w:val="00CC2709"/>
    <w:rsid w:val="00CC44AA"/>
    <w:rsid w:val="00CE1155"/>
    <w:rsid w:val="00CE5EC0"/>
    <w:rsid w:val="00CE61D3"/>
    <w:rsid w:val="00CE64E5"/>
    <w:rsid w:val="00CF0B7A"/>
    <w:rsid w:val="00CF10CD"/>
    <w:rsid w:val="00CF7070"/>
    <w:rsid w:val="00D00547"/>
    <w:rsid w:val="00D01DEF"/>
    <w:rsid w:val="00D12C09"/>
    <w:rsid w:val="00D12CD3"/>
    <w:rsid w:val="00D132F8"/>
    <w:rsid w:val="00D14640"/>
    <w:rsid w:val="00D22754"/>
    <w:rsid w:val="00D25656"/>
    <w:rsid w:val="00D258E2"/>
    <w:rsid w:val="00D3106F"/>
    <w:rsid w:val="00D32453"/>
    <w:rsid w:val="00D368BD"/>
    <w:rsid w:val="00D377C8"/>
    <w:rsid w:val="00D411F5"/>
    <w:rsid w:val="00D429A6"/>
    <w:rsid w:val="00D45B3D"/>
    <w:rsid w:val="00D56E0D"/>
    <w:rsid w:val="00D62FF9"/>
    <w:rsid w:val="00D64540"/>
    <w:rsid w:val="00D86280"/>
    <w:rsid w:val="00D864A4"/>
    <w:rsid w:val="00D934D5"/>
    <w:rsid w:val="00D958D6"/>
    <w:rsid w:val="00D96F0F"/>
    <w:rsid w:val="00DA1383"/>
    <w:rsid w:val="00DA27CA"/>
    <w:rsid w:val="00DA651A"/>
    <w:rsid w:val="00DA6AF9"/>
    <w:rsid w:val="00DB09EE"/>
    <w:rsid w:val="00DC05B7"/>
    <w:rsid w:val="00DC1F14"/>
    <w:rsid w:val="00DC407D"/>
    <w:rsid w:val="00DC4142"/>
    <w:rsid w:val="00DD34DD"/>
    <w:rsid w:val="00DD5455"/>
    <w:rsid w:val="00DD71E3"/>
    <w:rsid w:val="00DE042B"/>
    <w:rsid w:val="00DF37DF"/>
    <w:rsid w:val="00E14C4D"/>
    <w:rsid w:val="00E151CA"/>
    <w:rsid w:val="00E16E68"/>
    <w:rsid w:val="00E176E1"/>
    <w:rsid w:val="00E20657"/>
    <w:rsid w:val="00E226D9"/>
    <w:rsid w:val="00E24E77"/>
    <w:rsid w:val="00E324DC"/>
    <w:rsid w:val="00E35810"/>
    <w:rsid w:val="00E435F8"/>
    <w:rsid w:val="00E43786"/>
    <w:rsid w:val="00E61C46"/>
    <w:rsid w:val="00E637D5"/>
    <w:rsid w:val="00E676DB"/>
    <w:rsid w:val="00E7002A"/>
    <w:rsid w:val="00E71CF4"/>
    <w:rsid w:val="00E72C85"/>
    <w:rsid w:val="00E7416E"/>
    <w:rsid w:val="00E75491"/>
    <w:rsid w:val="00E76BCE"/>
    <w:rsid w:val="00E77A54"/>
    <w:rsid w:val="00E87FC0"/>
    <w:rsid w:val="00E90336"/>
    <w:rsid w:val="00EA3CC2"/>
    <w:rsid w:val="00EA46F2"/>
    <w:rsid w:val="00EA6421"/>
    <w:rsid w:val="00EB004F"/>
    <w:rsid w:val="00EB53C9"/>
    <w:rsid w:val="00EB69F5"/>
    <w:rsid w:val="00EC0FA8"/>
    <w:rsid w:val="00EC7C2D"/>
    <w:rsid w:val="00EC7F31"/>
    <w:rsid w:val="00ED6047"/>
    <w:rsid w:val="00ED641F"/>
    <w:rsid w:val="00EE376F"/>
    <w:rsid w:val="00EE6663"/>
    <w:rsid w:val="00EE73C4"/>
    <w:rsid w:val="00EF0B23"/>
    <w:rsid w:val="00EF4E1F"/>
    <w:rsid w:val="00F010C3"/>
    <w:rsid w:val="00F02484"/>
    <w:rsid w:val="00F1204D"/>
    <w:rsid w:val="00F12807"/>
    <w:rsid w:val="00F13BBD"/>
    <w:rsid w:val="00F16795"/>
    <w:rsid w:val="00F16A3B"/>
    <w:rsid w:val="00F2567B"/>
    <w:rsid w:val="00F31094"/>
    <w:rsid w:val="00F32E8B"/>
    <w:rsid w:val="00F36AF7"/>
    <w:rsid w:val="00F41D26"/>
    <w:rsid w:val="00F43515"/>
    <w:rsid w:val="00F43A6F"/>
    <w:rsid w:val="00F445FD"/>
    <w:rsid w:val="00F44E0D"/>
    <w:rsid w:val="00F465C0"/>
    <w:rsid w:val="00F50F0B"/>
    <w:rsid w:val="00F51B9F"/>
    <w:rsid w:val="00F55421"/>
    <w:rsid w:val="00F57641"/>
    <w:rsid w:val="00F61ADA"/>
    <w:rsid w:val="00F83E92"/>
    <w:rsid w:val="00F902C6"/>
    <w:rsid w:val="00F936B5"/>
    <w:rsid w:val="00FA4351"/>
    <w:rsid w:val="00FA4C8D"/>
    <w:rsid w:val="00FA5565"/>
    <w:rsid w:val="00FC0894"/>
    <w:rsid w:val="00FC6ED0"/>
    <w:rsid w:val="00FC7ED1"/>
    <w:rsid w:val="00FD40C0"/>
    <w:rsid w:val="00FD4B8A"/>
    <w:rsid w:val="00FD4BA3"/>
    <w:rsid w:val="00FD751D"/>
    <w:rsid w:val="00FE4965"/>
    <w:rsid w:val="00FE6B85"/>
    <w:rsid w:val="00FF3512"/>
    <w:rsid w:val="00FF5DD6"/>
    <w:rsid w:val="00FF6564"/>
    <w:rsid w:val="00FF65C8"/>
    <w:rsid w:val="00FF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BF42"/>
  <w15:docId w15:val="{43E30A81-12FB-482E-8FEE-98FBF3E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84"/>
  </w:style>
  <w:style w:type="paragraph" w:styleId="1">
    <w:name w:val="heading 1"/>
    <w:basedOn w:val="a"/>
    <w:next w:val="a"/>
    <w:link w:val="10"/>
    <w:uiPriority w:val="9"/>
    <w:qFormat/>
    <w:rsid w:val="00E43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1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884"/>
  </w:style>
  <w:style w:type="paragraph" w:styleId="a5">
    <w:name w:val="footer"/>
    <w:basedOn w:val="a"/>
    <w:link w:val="a6"/>
    <w:uiPriority w:val="99"/>
    <w:unhideWhenUsed/>
    <w:rsid w:val="0090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884"/>
  </w:style>
  <w:style w:type="paragraph" w:styleId="a7">
    <w:name w:val="List Paragraph"/>
    <w:basedOn w:val="a"/>
    <w:uiPriority w:val="34"/>
    <w:qFormat/>
    <w:rsid w:val="00A127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7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D3245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81EE9"/>
    <w:pPr>
      <w:spacing w:after="0" w:line="240" w:lineRule="auto"/>
    </w:pPr>
  </w:style>
  <w:style w:type="table" w:styleId="ab">
    <w:name w:val="Table Grid"/>
    <w:basedOn w:val="a1"/>
    <w:uiPriority w:val="59"/>
    <w:rsid w:val="00AB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44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4E0D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022,bqiaagaaeyqcaaagiaiaaaodbwaabzehaaaaaaaaaaaaaaaaaaaaaaaaaaaaaaaaaaaaaaaaaaaaaaaaaaaaaaaaaaaaaaaaaaaaaaaaaaaaaaaaaaaaaaaaaaaaaaaaaaaaaaaaaaaaaaaaaaaaaaaaaaaaaaaaaaaaaaaaaaaaaaaaaaaaaaaaaaaaaaaaaaaaaaaaaaaaaaaaaaaaaaaaaaaaaaaaaaaaaaaa"/>
    <w:basedOn w:val="a"/>
    <w:rsid w:val="008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C1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CA8E-241D-4EBB-8F19-EACD830B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7434</Words>
  <Characters>42378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 Әмір</dc:creator>
  <cp:keywords/>
  <dc:description/>
  <cp:lastModifiedBy>Жумаханова Гульнур</cp:lastModifiedBy>
  <cp:revision>3</cp:revision>
  <cp:lastPrinted>2022-08-19T09:51:00Z</cp:lastPrinted>
  <dcterms:created xsi:type="dcterms:W3CDTF">2024-07-16T04:58:00Z</dcterms:created>
  <dcterms:modified xsi:type="dcterms:W3CDTF">2024-07-16T05:28:00Z</dcterms:modified>
</cp:coreProperties>
</file>