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76" w:rsidRDefault="00500650" w:rsidP="00F11FA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33E76" w:rsidRDefault="00933E76" w:rsidP="00F11FA6">
      <w:pPr>
        <w:jc w:val="both"/>
        <w:rPr>
          <w:rFonts w:ascii="Times New Roman" w:hAnsi="Times New Roman" w:cs="Times New Roman"/>
          <w:sz w:val="24"/>
          <w:szCs w:val="24"/>
          <w:lang w:val="kk-KZ"/>
        </w:rPr>
      </w:pPr>
    </w:p>
    <w:p w:rsidR="00933E76" w:rsidRPr="00A95BA8" w:rsidRDefault="00933E76" w:rsidP="00933E76">
      <w:pPr>
        <w:suppressAutoHyphens/>
        <w:autoSpaceDE w:val="0"/>
        <w:autoSpaceDN w:val="0"/>
        <w:adjustRightInd w:val="0"/>
        <w:jc w:val="center"/>
        <w:rPr>
          <w:rFonts w:ascii="Times New Roman" w:eastAsia="Times New Roman" w:hAnsi="Times New Roman" w:cs="Times New Roman"/>
          <w:color w:val="000000"/>
          <w:sz w:val="24"/>
          <w:szCs w:val="24"/>
          <w:lang w:val="kk-KZ" w:eastAsia="ru-RU"/>
        </w:rPr>
      </w:pPr>
      <w:r w:rsidRPr="00A95BA8">
        <w:rPr>
          <w:rFonts w:ascii="Times New Roman" w:eastAsia="Times New Roman" w:hAnsi="Times New Roman" w:cs="Times New Roman"/>
          <w:color w:val="000000"/>
          <w:sz w:val="24"/>
          <w:szCs w:val="24"/>
          <w:lang w:val="kk-KZ" w:eastAsia="ru-RU"/>
        </w:rPr>
        <w:t>«№7 Бетқайнар колледжі»</w:t>
      </w:r>
    </w:p>
    <w:p w:rsidR="00933E76" w:rsidRPr="00A95BA8" w:rsidRDefault="00933E76" w:rsidP="00933E76">
      <w:pPr>
        <w:suppressAutoHyphens/>
        <w:autoSpaceDE w:val="0"/>
        <w:autoSpaceDN w:val="0"/>
        <w:adjustRightInd w:val="0"/>
        <w:jc w:val="center"/>
        <w:rPr>
          <w:rFonts w:ascii="Times New Roman" w:eastAsia="Times New Roman" w:hAnsi="Times New Roman" w:cs="Times New Roman"/>
          <w:color w:val="000000"/>
          <w:sz w:val="24"/>
          <w:szCs w:val="24"/>
          <w:lang w:val="kk-KZ" w:eastAsia="ru-RU"/>
        </w:rPr>
      </w:pPr>
      <w:r w:rsidRPr="00A95BA8">
        <w:rPr>
          <w:rFonts w:ascii="Times New Roman" w:eastAsia="Times New Roman" w:hAnsi="Times New Roman" w:cs="Times New Roman"/>
          <w:color w:val="000000"/>
          <w:sz w:val="24"/>
          <w:szCs w:val="24"/>
          <w:lang w:val="kk-KZ" w:eastAsia="ru-RU"/>
        </w:rPr>
        <w:t>Коммуналдық мемлекеттік қазыналық кәсіпорны</w:t>
      </w: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Pr>
          <w:noProof/>
          <w:lang w:eastAsia="ru-RU"/>
        </w:rPr>
        <w:drawing>
          <wp:inline distT="0" distB="0" distL="0" distR="0" wp14:anchorId="2915D2E9" wp14:editId="4548FC93">
            <wp:extent cx="695325" cy="961058"/>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974" cy="974394"/>
                    </a:xfrm>
                    <a:prstGeom prst="rect">
                      <a:avLst/>
                    </a:prstGeom>
                    <a:noFill/>
                    <a:ln>
                      <a:noFill/>
                    </a:ln>
                    <a:effectLst/>
                    <a:extLst/>
                  </pic:spPr>
                </pic:pic>
              </a:graphicData>
            </a:graphic>
          </wp:inline>
        </w:drawing>
      </w:r>
    </w:p>
    <w:p w:rsidR="00933E76" w:rsidRDefault="00933E76" w:rsidP="00933E76">
      <w:pPr>
        <w:jc w:val="center"/>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center"/>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center"/>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Pr="00A95BA8" w:rsidRDefault="00933E76" w:rsidP="00933E76">
      <w:pPr>
        <w:jc w:val="center"/>
        <w:textAlignment w:val="baseline"/>
        <w:rPr>
          <w:rFonts w:ascii="Times New Roman" w:eastAsia="Times New Roman" w:hAnsi="Times New Roman" w:cs="Times New Roman"/>
          <w:b/>
          <w:color w:val="000000" w:themeColor="text1"/>
          <w:sz w:val="28"/>
          <w:szCs w:val="28"/>
          <w:bdr w:val="none" w:sz="0" w:space="0" w:color="auto" w:frame="1"/>
          <w:lang w:val="kk-KZ"/>
        </w:rPr>
      </w:pPr>
      <w:r>
        <w:rPr>
          <w:rFonts w:ascii="Times New Roman" w:eastAsia="Times New Roman" w:hAnsi="Times New Roman" w:cs="Times New Roman"/>
          <w:b/>
          <w:color w:val="000000" w:themeColor="text1"/>
          <w:sz w:val="28"/>
          <w:szCs w:val="28"/>
          <w:bdr w:val="none" w:sz="0" w:space="0" w:color="auto" w:frame="1"/>
          <w:lang w:val="kk-KZ"/>
        </w:rPr>
        <w:t>2020 – 2021</w:t>
      </w:r>
      <w:r w:rsidRPr="00A95BA8">
        <w:rPr>
          <w:rFonts w:ascii="Times New Roman" w:eastAsia="Times New Roman" w:hAnsi="Times New Roman" w:cs="Times New Roman"/>
          <w:b/>
          <w:color w:val="000000" w:themeColor="text1"/>
          <w:sz w:val="28"/>
          <w:szCs w:val="28"/>
          <w:bdr w:val="none" w:sz="0" w:space="0" w:color="auto" w:frame="1"/>
          <w:lang w:val="kk-KZ"/>
        </w:rPr>
        <w:t xml:space="preserve"> оқу жылының тәрбие есебі</w:t>
      </w: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sidRPr="00A95BA8">
        <w:rPr>
          <w:rFonts w:ascii="Times New Roman" w:eastAsia="Times New Roman" w:hAnsi="Times New Roman" w:cs="Times New Roman"/>
          <w:noProof/>
          <w:color w:val="000000" w:themeColor="text1"/>
          <w:sz w:val="28"/>
          <w:szCs w:val="28"/>
          <w:bdr w:val="none" w:sz="0" w:space="0" w:color="auto" w:frame="1"/>
          <w:lang w:eastAsia="ru-RU"/>
        </w:rPr>
        <w:drawing>
          <wp:inline distT="0" distB="0" distL="0" distR="0" wp14:anchorId="1C0E7BA1" wp14:editId="72A99C5D">
            <wp:extent cx="4429125" cy="2647950"/>
            <wp:effectExtent l="0" t="0" r="9525" b="0"/>
            <wp:docPr id="68" name="Рисунок 68" descr="C:\Users\admin\Downloads\WhatsApp Image 2023-01-25 at 18.1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3-01-25 at 18.10.3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4188" cy="2650977"/>
                    </a:xfrm>
                    <a:prstGeom prst="rect">
                      <a:avLst/>
                    </a:prstGeom>
                    <a:ln>
                      <a:noFill/>
                    </a:ln>
                    <a:effectLst>
                      <a:softEdge rad="112500"/>
                    </a:effectLst>
                  </pic:spPr>
                </pic:pic>
              </a:graphicData>
            </a:graphic>
          </wp:inline>
        </w:drawing>
      </w: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Default="00933E76" w:rsidP="00933E76">
      <w:pPr>
        <w:jc w:val="both"/>
        <w:textAlignment w:val="baseline"/>
        <w:rPr>
          <w:rFonts w:ascii="Times New Roman" w:eastAsia="Times New Roman" w:hAnsi="Times New Roman" w:cs="Times New Roman"/>
          <w:color w:val="000000" w:themeColor="text1"/>
          <w:sz w:val="28"/>
          <w:szCs w:val="28"/>
          <w:bdr w:val="none" w:sz="0" w:space="0" w:color="auto" w:frame="1"/>
          <w:lang w:val="kk-KZ"/>
        </w:rPr>
      </w:pPr>
    </w:p>
    <w:p w:rsidR="00933E76" w:rsidRPr="00933E76" w:rsidRDefault="00933E76" w:rsidP="00933E76">
      <w:pPr>
        <w:jc w:val="center"/>
        <w:textAlignment w:val="baseline"/>
        <w:rPr>
          <w:rFonts w:ascii="Times New Roman" w:eastAsia="Times New Roman" w:hAnsi="Times New Roman" w:cs="Times New Roman"/>
          <w:b/>
          <w:color w:val="000000" w:themeColor="text1"/>
          <w:sz w:val="28"/>
          <w:szCs w:val="28"/>
          <w:bdr w:val="none" w:sz="0" w:space="0" w:color="auto" w:frame="1"/>
          <w:lang w:val="kk-KZ"/>
        </w:rPr>
      </w:pPr>
      <w:r w:rsidRPr="00A95BA8">
        <w:rPr>
          <w:rFonts w:ascii="Times New Roman" w:eastAsia="Times New Roman" w:hAnsi="Times New Roman" w:cs="Times New Roman"/>
          <w:b/>
          <w:color w:val="000000" w:themeColor="text1"/>
          <w:sz w:val="28"/>
          <w:szCs w:val="28"/>
          <w:bdr w:val="none" w:sz="0" w:space="0" w:color="auto" w:frame="1"/>
          <w:lang w:val="kk-KZ"/>
        </w:rPr>
        <w:t xml:space="preserve">Бетқайнар </w:t>
      </w:r>
      <w:r>
        <w:rPr>
          <w:rFonts w:ascii="Times New Roman" w:eastAsia="Times New Roman" w:hAnsi="Times New Roman" w:cs="Times New Roman"/>
          <w:b/>
          <w:color w:val="000000" w:themeColor="text1"/>
          <w:sz w:val="28"/>
          <w:szCs w:val="28"/>
          <w:bdr w:val="none" w:sz="0" w:space="0" w:color="auto" w:frame="1"/>
          <w:lang w:val="kk-KZ"/>
        </w:rPr>
        <w:t>2020</w:t>
      </w:r>
      <w:r>
        <w:rPr>
          <w:rFonts w:ascii="Times New Roman" w:eastAsia="Times New Roman" w:hAnsi="Times New Roman" w:cs="Times New Roman"/>
          <w:b/>
          <w:color w:val="000000" w:themeColor="text1"/>
          <w:sz w:val="28"/>
          <w:szCs w:val="28"/>
          <w:bdr w:val="none" w:sz="0" w:space="0" w:color="auto" w:frame="1"/>
          <w:lang w:val="kk-KZ"/>
        </w:rPr>
        <w:t xml:space="preserve"> жыл</w:t>
      </w:r>
    </w:p>
    <w:p w:rsidR="00933E76" w:rsidRDefault="00933E76" w:rsidP="00F11FA6">
      <w:pPr>
        <w:jc w:val="both"/>
        <w:rPr>
          <w:rFonts w:ascii="Times New Roman" w:hAnsi="Times New Roman" w:cs="Times New Roman"/>
          <w:sz w:val="24"/>
          <w:szCs w:val="24"/>
          <w:lang w:val="kk-KZ"/>
        </w:rPr>
      </w:pPr>
    </w:p>
    <w:p w:rsidR="003D4B6F" w:rsidRPr="00933E76" w:rsidRDefault="00933E76" w:rsidP="00F11FA6">
      <w:pPr>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   </w:t>
      </w:r>
      <w:r w:rsidR="00500650" w:rsidRPr="00933E76">
        <w:rPr>
          <w:rFonts w:ascii="Times New Roman" w:hAnsi="Times New Roman" w:cs="Times New Roman"/>
          <w:sz w:val="28"/>
          <w:szCs w:val="28"/>
          <w:lang w:val="kk-KZ"/>
        </w:rPr>
        <w:t xml:space="preserve"> </w:t>
      </w:r>
      <w:r w:rsidR="003D4B6F" w:rsidRPr="00933E76">
        <w:rPr>
          <w:rFonts w:ascii="Times New Roman" w:hAnsi="Times New Roman" w:cs="Times New Roman"/>
          <w:sz w:val="28"/>
          <w:szCs w:val="28"/>
          <w:lang w:val="kk-KZ"/>
        </w:rPr>
        <w:t>Колледждің тәрбие жұмысының мақсаты- білім алушылардың Қазақстан Республикасының  азаматтары және ұлттық рухты патриоты ретінде қалыптастыру мен болашақ маман иесі болып, бәсекеге қабілетті, өзін-өзі басқара алатын, қарым-қатынас, ақпараттық, интеллектуалдық мәдениеті дамыған тұлға тәрбиелеу болып табылады. Осы мақсатқа жетуде тәрбиелік жұмыстар білім алушылардың патриотизмін,  азаматтылығын, құқықтық сауаттылығын, денінің саулығын, рухани байлығын, ақыл-ой дарындылығын арттыру, экологиялық, эстетикалық талғамын, таңдаған мамандығының маңыздылығын түсіну, түрлі қызығушылықтары мен қабілеттерін қалыптастыруға бағытталған. Тәрбие    жұмысы барлық оқу топтарында бір мезгілде бірдей бағытта өткізіліп, топ жетекшілері, жастар ісі жөніндегі комитет, әртүрлі қоғамдық ұйымдар, үйірмелер мен орталықтар арқылы іске асады.</w:t>
      </w:r>
    </w:p>
    <w:p w:rsidR="003D4B6F" w:rsidRPr="00933E76" w:rsidRDefault="003D4B6F" w:rsidP="003D4B6F">
      <w:pPr>
        <w:ind w:firstLine="708"/>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 Колледжде тәрбие жұмысы </w:t>
      </w:r>
      <w:r w:rsidRPr="00933E76">
        <w:rPr>
          <w:rFonts w:ascii="Times New Roman" w:hAnsi="Times New Roman" w:cs="Times New Roman"/>
          <w:bCs/>
          <w:sz w:val="28"/>
          <w:szCs w:val="28"/>
          <w:lang w:val="kk-KZ"/>
        </w:rPr>
        <w:t xml:space="preserve">Қазақстан Республикасының Білім және ғылым министрлігінің 2015 жылғы 22 сәуірдегі № 227 бұйрығымен бекітілген «Тәрбиенің тұжырымдамалық негіздері» </w:t>
      </w:r>
      <w:r w:rsidRPr="00933E76">
        <w:rPr>
          <w:rFonts w:ascii="Times New Roman" w:hAnsi="Times New Roman" w:cs="Times New Roman"/>
          <w:sz w:val="28"/>
          <w:szCs w:val="28"/>
          <w:lang w:val="kk-KZ"/>
        </w:rPr>
        <w:t>жөніндегі үлгілік кешенді жоспарын басшылыққа алып тәрбие жұмысының іс-шаралар жоспары жасалып, жоспарға сәйкес 8 бағыт бойынша жұмыстар жүргізеді. Атап айтсақ Қазақстандық патриотизм және азаматтық, құқықтық тәрбие, рухани адамгершілік тәрбие, ұлттық тәрбие, отбасы тәрбиесі, еңбек, экономикалық, экологиялық тәрбие, көпмәдениетті және көркем- эстетикалық тәрбие, зияткерлік, ақпараттық мәдениет тәрбиесі, дене, салауатты өмір салты тәрбиесі. Әрбір  бағыт бойынша іс-шаралар жоспары жасалып тиісті жұмыстар атқарылған.</w:t>
      </w:r>
    </w:p>
    <w:p w:rsidR="003D4B6F" w:rsidRPr="00933E76" w:rsidRDefault="003D4B6F" w:rsidP="003D4B6F">
      <w:pPr>
        <w:ind w:firstLine="708"/>
        <w:jc w:val="both"/>
        <w:rPr>
          <w:rFonts w:ascii="Times New Roman" w:hAnsi="Times New Roman" w:cs="Times New Roman"/>
          <w:sz w:val="28"/>
          <w:szCs w:val="28"/>
          <w:lang w:val="kk-KZ"/>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851"/>
        <w:gridCol w:w="850"/>
        <w:gridCol w:w="993"/>
        <w:gridCol w:w="850"/>
        <w:gridCol w:w="851"/>
        <w:gridCol w:w="851"/>
      </w:tblGrid>
      <w:tr w:rsidR="009163B2" w:rsidRPr="00933E76" w:rsidTr="009163B2">
        <w:trPr>
          <w:cantSplit/>
          <w:trHeight w:val="1268"/>
        </w:trPr>
        <w:tc>
          <w:tcPr>
            <w:tcW w:w="534" w:type="dxa"/>
            <w:textDirection w:val="btLr"/>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w:t>
            </w:r>
          </w:p>
        </w:tc>
        <w:tc>
          <w:tcPr>
            <w:tcW w:w="4252" w:type="dxa"/>
          </w:tcPr>
          <w:p w:rsidR="009163B2" w:rsidRPr="00933E76" w:rsidRDefault="009163B2" w:rsidP="00683036">
            <w:pPr>
              <w:ind w:right="34"/>
              <w:jc w:val="center"/>
              <w:rPr>
                <w:rFonts w:ascii="Times New Roman" w:hAnsi="Times New Roman" w:cs="Times New Roman"/>
                <w:sz w:val="28"/>
                <w:szCs w:val="28"/>
                <w:lang w:val="kk-KZ"/>
              </w:rPr>
            </w:pPr>
          </w:p>
          <w:p w:rsidR="009163B2" w:rsidRPr="00933E76" w:rsidRDefault="009163B2" w:rsidP="00683036">
            <w:pPr>
              <w:ind w:right="34"/>
              <w:jc w:val="center"/>
              <w:rPr>
                <w:rFonts w:ascii="Times New Roman" w:hAnsi="Times New Roman" w:cs="Times New Roman"/>
                <w:sz w:val="28"/>
                <w:szCs w:val="28"/>
                <w:lang w:val="kk-KZ"/>
              </w:rPr>
            </w:pPr>
          </w:p>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Бағыттар </w:t>
            </w:r>
          </w:p>
        </w:tc>
        <w:tc>
          <w:tcPr>
            <w:tcW w:w="851" w:type="dxa"/>
            <w:textDirection w:val="btLr"/>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2015-2016 оқу жылы</w:t>
            </w:r>
          </w:p>
        </w:tc>
        <w:tc>
          <w:tcPr>
            <w:tcW w:w="850" w:type="dxa"/>
            <w:textDirection w:val="btLr"/>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2016-2017 </w:t>
            </w:r>
          </w:p>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оқу жылы</w:t>
            </w:r>
          </w:p>
        </w:tc>
        <w:tc>
          <w:tcPr>
            <w:tcW w:w="993" w:type="dxa"/>
            <w:textDirection w:val="btLr"/>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2017-2018 </w:t>
            </w:r>
          </w:p>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оқу жылы</w:t>
            </w:r>
          </w:p>
        </w:tc>
        <w:tc>
          <w:tcPr>
            <w:tcW w:w="850" w:type="dxa"/>
            <w:textDirection w:val="btLr"/>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2018-2019</w:t>
            </w:r>
          </w:p>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оқу жылы</w:t>
            </w:r>
          </w:p>
          <w:p w:rsidR="009163B2" w:rsidRPr="00933E76" w:rsidRDefault="009163B2" w:rsidP="00683036">
            <w:pPr>
              <w:ind w:right="34"/>
              <w:jc w:val="center"/>
              <w:rPr>
                <w:rFonts w:ascii="Times New Roman" w:hAnsi="Times New Roman" w:cs="Times New Roman"/>
                <w:sz w:val="28"/>
                <w:szCs w:val="28"/>
                <w:lang w:val="kk-KZ"/>
              </w:rPr>
            </w:pPr>
          </w:p>
        </w:tc>
        <w:tc>
          <w:tcPr>
            <w:tcW w:w="851" w:type="dxa"/>
            <w:textDirection w:val="btLr"/>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2019-2020 </w:t>
            </w:r>
          </w:p>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оқу жылы</w:t>
            </w:r>
          </w:p>
        </w:tc>
        <w:tc>
          <w:tcPr>
            <w:tcW w:w="851" w:type="dxa"/>
            <w:textDirection w:val="btLr"/>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2020-2021 о0у жылы</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1</w:t>
            </w:r>
          </w:p>
        </w:tc>
        <w:tc>
          <w:tcPr>
            <w:tcW w:w="4252" w:type="dxa"/>
          </w:tcPr>
          <w:p w:rsidR="009163B2" w:rsidRPr="00933E76" w:rsidRDefault="009163B2" w:rsidP="00683036">
            <w:pPr>
              <w:ind w:right="34"/>
              <w:rPr>
                <w:rFonts w:ascii="Times New Roman" w:hAnsi="Times New Roman" w:cs="Times New Roman"/>
                <w:bCs/>
                <w:sz w:val="28"/>
                <w:szCs w:val="28"/>
                <w:lang w:val="kk-KZ"/>
              </w:rPr>
            </w:pPr>
            <w:r w:rsidRPr="00933E76">
              <w:rPr>
                <w:rFonts w:ascii="Times New Roman" w:hAnsi="Times New Roman" w:cs="Times New Roman"/>
                <w:bCs/>
                <w:sz w:val="28"/>
                <w:szCs w:val="28"/>
                <w:lang w:val="kk-KZ"/>
              </w:rPr>
              <w:t>Қазақстандықпатриотизм және азаматтық тәрбие, құқықтық тәрбие</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lang w:val="kk-KZ"/>
              </w:rPr>
              <w:t>1</w:t>
            </w:r>
            <w:r w:rsidRPr="00933E76">
              <w:rPr>
                <w:rFonts w:ascii="Times New Roman" w:hAnsi="Times New Roman" w:cs="Times New Roman"/>
                <w:sz w:val="28"/>
                <w:szCs w:val="28"/>
              </w:rPr>
              <w:t>60</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185</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197</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199</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203</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15</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c>
          <w:tcPr>
            <w:tcW w:w="4252" w:type="dxa"/>
          </w:tcPr>
          <w:p w:rsidR="009163B2" w:rsidRPr="00933E76" w:rsidRDefault="009163B2" w:rsidP="00683036">
            <w:pPr>
              <w:ind w:right="34"/>
              <w:rPr>
                <w:rFonts w:ascii="Times New Roman" w:hAnsi="Times New Roman" w:cs="Times New Roman"/>
                <w:sz w:val="28"/>
                <w:szCs w:val="28"/>
                <w:lang w:val="kk-KZ"/>
              </w:rPr>
            </w:pPr>
            <w:r w:rsidRPr="00933E76">
              <w:rPr>
                <w:rFonts w:ascii="Times New Roman" w:hAnsi="Times New Roman" w:cs="Times New Roman"/>
                <w:bCs/>
                <w:sz w:val="28"/>
                <w:szCs w:val="28"/>
                <w:lang w:val="kk-KZ"/>
              </w:rPr>
              <w:t xml:space="preserve">Рухани-адамгершілік тәрбиесі  </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lang w:val="kk-KZ"/>
              </w:rPr>
              <w:t>9</w:t>
            </w:r>
            <w:r w:rsidRPr="00933E76">
              <w:rPr>
                <w:rFonts w:ascii="Times New Roman" w:hAnsi="Times New Roman" w:cs="Times New Roman"/>
                <w:sz w:val="28"/>
                <w:szCs w:val="28"/>
              </w:rPr>
              <w:t>4</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98</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112</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118</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120</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10</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3</w:t>
            </w:r>
          </w:p>
        </w:tc>
        <w:tc>
          <w:tcPr>
            <w:tcW w:w="4252" w:type="dxa"/>
          </w:tcPr>
          <w:p w:rsidR="009163B2" w:rsidRPr="00933E76" w:rsidRDefault="009163B2" w:rsidP="00683036">
            <w:pPr>
              <w:ind w:right="34"/>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Ұлттық тәрбие  </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lang w:val="kk-KZ"/>
              </w:rPr>
              <w:t>8</w:t>
            </w:r>
            <w:r w:rsidRPr="00933E76">
              <w:rPr>
                <w:rFonts w:ascii="Times New Roman" w:hAnsi="Times New Roman" w:cs="Times New Roman"/>
                <w:sz w:val="28"/>
                <w:szCs w:val="28"/>
              </w:rPr>
              <w:t>0</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86</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64</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64</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65</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4</w:t>
            </w:r>
          </w:p>
        </w:tc>
        <w:tc>
          <w:tcPr>
            <w:tcW w:w="4252" w:type="dxa"/>
          </w:tcPr>
          <w:p w:rsidR="009163B2" w:rsidRPr="00933E76" w:rsidRDefault="009163B2" w:rsidP="00683036">
            <w:pPr>
              <w:ind w:right="34"/>
              <w:rPr>
                <w:rFonts w:ascii="Times New Roman" w:hAnsi="Times New Roman" w:cs="Times New Roman"/>
                <w:sz w:val="28"/>
                <w:szCs w:val="28"/>
                <w:lang w:val="kk-KZ"/>
              </w:rPr>
            </w:pPr>
            <w:r w:rsidRPr="00933E76">
              <w:rPr>
                <w:rFonts w:ascii="Times New Roman" w:hAnsi="Times New Roman" w:cs="Times New Roman"/>
                <w:bCs/>
                <w:sz w:val="28"/>
                <w:szCs w:val="28"/>
                <w:lang w:val="kk-KZ"/>
              </w:rPr>
              <w:t>Отбасы тәрбие</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lang w:val="kk-KZ"/>
              </w:rPr>
              <w:t>4</w:t>
            </w:r>
            <w:r w:rsidRPr="00933E76">
              <w:rPr>
                <w:rFonts w:ascii="Times New Roman" w:hAnsi="Times New Roman" w:cs="Times New Roman"/>
                <w:sz w:val="28"/>
                <w:szCs w:val="28"/>
              </w:rPr>
              <w:t>8</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50</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46</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48</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52</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5</w:t>
            </w:r>
          </w:p>
        </w:tc>
        <w:tc>
          <w:tcPr>
            <w:tcW w:w="4252" w:type="dxa"/>
          </w:tcPr>
          <w:p w:rsidR="009163B2" w:rsidRPr="00933E76" w:rsidRDefault="009163B2" w:rsidP="00683036">
            <w:pPr>
              <w:ind w:right="34"/>
              <w:rPr>
                <w:rFonts w:ascii="Times New Roman" w:hAnsi="Times New Roman" w:cs="Times New Roman"/>
                <w:sz w:val="28"/>
                <w:szCs w:val="28"/>
                <w:lang w:val="kk-KZ"/>
              </w:rPr>
            </w:pPr>
            <w:r w:rsidRPr="00933E76">
              <w:rPr>
                <w:rFonts w:ascii="Times New Roman" w:hAnsi="Times New Roman" w:cs="Times New Roman"/>
                <w:bCs/>
                <w:sz w:val="28"/>
                <w:szCs w:val="28"/>
                <w:lang w:val="kk-KZ"/>
              </w:rPr>
              <w:t xml:space="preserve">Көпмәдениетті және  көркем-эстетикалық тәрбие </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rPr>
              <w:t>1</w:t>
            </w:r>
            <w:r w:rsidRPr="00933E76">
              <w:rPr>
                <w:rFonts w:ascii="Times New Roman" w:hAnsi="Times New Roman" w:cs="Times New Roman"/>
                <w:sz w:val="28"/>
                <w:szCs w:val="28"/>
                <w:lang w:val="kk-KZ"/>
              </w:rPr>
              <w:t>1</w:t>
            </w:r>
            <w:r w:rsidRPr="00933E76">
              <w:rPr>
                <w:rFonts w:ascii="Times New Roman" w:hAnsi="Times New Roman" w:cs="Times New Roman"/>
                <w:sz w:val="28"/>
                <w:szCs w:val="28"/>
              </w:rPr>
              <w:t>0</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115</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130</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137</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140</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2</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6</w:t>
            </w:r>
          </w:p>
        </w:tc>
        <w:tc>
          <w:tcPr>
            <w:tcW w:w="4252" w:type="dxa"/>
          </w:tcPr>
          <w:p w:rsidR="009163B2" w:rsidRPr="00933E76" w:rsidRDefault="009163B2" w:rsidP="00683036">
            <w:pPr>
              <w:ind w:right="34"/>
              <w:rPr>
                <w:rFonts w:ascii="Times New Roman" w:hAnsi="Times New Roman" w:cs="Times New Roman"/>
                <w:sz w:val="28"/>
                <w:szCs w:val="28"/>
                <w:lang w:val="kk-KZ"/>
              </w:rPr>
            </w:pPr>
            <w:r w:rsidRPr="00933E76">
              <w:rPr>
                <w:rFonts w:ascii="Times New Roman" w:hAnsi="Times New Roman" w:cs="Times New Roman"/>
                <w:bCs/>
                <w:sz w:val="28"/>
                <w:szCs w:val="28"/>
                <w:lang w:val="kk-KZ"/>
              </w:rPr>
              <w:t xml:space="preserve">Еңбек, экономикалық және экологиялық тәрбие  </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lang w:val="kk-KZ"/>
              </w:rPr>
              <w:t>5</w:t>
            </w:r>
            <w:r w:rsidRPr="00933E76">
              <w:rPr>
                <w:rFonts w:ascii="Times New Roman" w:hAnsi="Times New Roman" w:cs="Times New Roman"/>
                <w:sz w:val="28"/>
                <w:szCs w:val="28"/>
              </w:rPr>
              <w:t>8</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65</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83</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87</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89</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7</w:t>
            </w:r>
          </w:p>
        </w:tc>
        <w:tc>
          <w:tcPr>
            <w:tcW w:w="4252" w:type="dxa"/>
          </w:tcPr>
          <w:p w:rsidR="009163B2" w:rsidRPr="00933E76" w:rsidRDefault="009163B2" w:rsidP="00683036">
            <w:pPr>
              <w:ind w:right="34"/>
              <w:rPr>
                <w:rFonts w:ascii="Times New Roman" w:hAnsi="Times New Roman" w:cs="Times New Roman"/>
                <w:sz w:val="28"/>
                <w:szCs w:val="28"/>
                <w:lang w:val="kk-KZ"/>
              </w:rPr>
            </w:pPr>
            <w:r w:rsidRPr="00933E76">
              <w:rPr>
                <w:rFonts w:ascii="Times New Roman" w:hAnsi="Times New Roman" w:cs="Times New Roman"/>
                <w:sz w:val="28"/>
                <w:szCs w:val="28"/>
                <w:lang w:val="kk-KZ"/>
              </w:rPr>
              <w:t>Зияткерлік тәрбие</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lang w:val="kk-KZ"/>
              </w:rPr>
              <w:t>4</w:t>
            </w:r>
            <w:r w:rsidRPr="00933E76">
              <w:rPr>
                <w:rFonts w:ascii="Times New Roman" w:hAnsi="Times New Roman" w:cs="Times New Roman"/>
                <w:sz w:val="28"/>
                <w:szCs w:val="28"/>
              </w:rPr>
              <w:t>2</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50</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50</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48</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52</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2</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8</w:t>
            </w:r>
          </w:p>
        </w:tc>
        <w:tc>
          <w:tcPr>
            <w:tcW w:w="4252" w:type="dxa"/>
          </w:tcPr>
          <w:p w:rsidR="009163B2" w:rsidRPr="00933E76" w:rsidRDefault="009163B2" w:rsidP="00683036">
            <w:pPr>
              <w:ind w:right="34"/>
              <w:rPr>
                <w:rFonts w:ascii="Times New Roman" w:hAnsi="Times New Roman" w:cs="Times New Roman"/>
                <w:sz w:val="28"/>
                <w:szCs w:val="28"/>
                <w:lang w:val="kk-KZ"/>
              </w:rPr>
            </w:pPr>
            <w:r w:rsidRPr="00933E76">
              <w:rPr>
                <w:rFonts w:ascii="Times New Roman" w:hAnsi="Times New Roman" w:cs="Times New Roman"/>
                <w:bCs/>
                <w:sz w:val="28"/>
                <w:szCs w:val="28"/>
                <w:lang w:val="kk-KZ"/>
              </w:rPr>
              <w:t>Дене тәрбиесі, салауатты өмір салты</w:t>
            </w:r>
          </w:p>
        </w:tc>
        <w:tc>
          <w:tcPr>
            <w:tcW w:w="851" w:type="dxa"/>
          </w:tcPr>
          <w:p w:rsidR="009163B2" w:rsidRPr="00933E76" w:rsidRDefault="009163B2" w:rsidP="00683036">
            <w:pPr>
              <w:ind w:right="34"/>
              <w:jc w:val="center"/>
              <w:rPr>
                <w:rFonts w:ascii="Times New Roman" w:hAnsi="Times New Roman" w:cs="Times New Roman"/>
                <w:sz w:val="28"/>
                <w:szCs w:val="28"/>
              </w:rPr>
            </w:pPr>
            <w:r w:rsidRPr="00933E76">
              <w:rPr>
                <w:rFonts w:ascii="Times New Roman" w:hAnsi="Times New Roman" w:cs="Times New Roman"/>
                <w:sz w:val="28"/>
                <w:szCs w:val="28"/>
                <w:lang w:val="kk-KZ"/>
              </w:rPr>
              <w:t>9</w:t>
            </w:r>
            <w:r w:rsidRPr="00933E76">
              <w:rPr>
                <w:rFonts w:ascii="Times New Roman" w:hAnsi="Times New Roman" w:cs="Times New Roman"/>
                <w:sz w:val="28"/>
                <w:szCs w:val="28"/>
              </w:rPr>
              <w:t>0</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95</w:t>
            </w:r>
          </w:p>
        </w:tc>
        <w:tc>
          <w:tcPr>
            <w:tcW w:w="993"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97</w:t>
            </w:r>
          </w:p>
        </w:tc>
        <w:tc>
          <w:tcPr>
            <w:tcW w:w="850"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99</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102</w:t>
            </w:r>
          </w:p>
        </w:tc>
        <w:tc>
          <w:tcPr>
            <w:tcW w:w="851" w:type="dxa"/>
          </w:tcPr>
          <w:p w:rsidR="009163B2" w:rsidRPr="00933E76" w:rsidRDefault="009163B2" w:rsidP="00683036">
            <w:pPr>
              <w:ind w:right="34"/>
              <w:jc w:val="center"/>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2</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9</w:t>
            </w:r>
          </w:p>
        </w:tc>
        <w:tc>
          <w:tcPr>
            <w:tcW w:w="4252" w:type="dxa"/>
          </w:tcPr>
          <w:p w:rsidR="009163B2" w:rsidRPr="00933E76" w:rsidRDefault="009163B2" w:rsidP="00683036">
            <w:pPr>
              <w:ind w:right="34"/>
              <w:rPr>
                <w:rFonts w:ascii="Times New Roman" w:hAnsi="Times New Roman" w:cs="Times New Roman"/>
                <w:bCs/>
                <w:sz w:val="28"/>
                <w:szCs w:val="28"/>
                <w:lang w:val="kk-KZ"/>
              </w:rPr>
            </w:pPr>
            <w:r w:rsidRPr="00933E76">
              <w:rPr>
                <w:rFonts w:ascii="Times New Roman" w:hAnsi="Times New Roman" w:cs="Times New Roman"/>
                <w:bCs/>
                <w:sz w:val="28"/>
                <w:szCs w:val="28"/>
                <w:lang w:val="kk-KZ"/>
              </w:rPr>
              <w:t>Ата-аналар жиналысы</w:t>
            </w:r>
          </w:p>
        </w:tc>
        <w:tc>
          <w:tcPr>
            <w:tcW w:w="851"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c>
          <w:tcPr>
            <w:tcW w:w="993"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3</w:t>
            </w:r>
          </w:p>
        </w:tc>
        <w:tc>
          <w:tcPr>
            <w:tcW w:w="850"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4</w:t>
            </w:r>
          </w:p>
        </w:tc>
        <w:tc>
          <w:tcPr>
            <w:tcW w:w="851"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5</w:t>
            </w:r>
          </w:p>
        </w:tc>
        <w:tc>
          <w:tcPr>
            <w:tcW w:w="851" w:type="dxa"/>
          </w:tcPr>
          <w:p w:rsidR="009163B2" w:rsidRPr="00933E76" w:rsidRDefault="009163B2" w:rsidP="00683036">
            <w:pPr>
              <w:ind w:right="34"/>
              <w:jc w:val="center"/>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r>
      <w:tr w:rsidR="009163B2" w:rsidRPr="00933E76" w:rsidTr="009163B2">
        <w:tc>
          <w:tcPr>
            <w:tcW w:w="534" w:type="dxa"/>
          </w:tcPr>
          <w:p w:rsidR="009163B2" w:rsidRPr="00933E76" w:rsidRDefault="009163B2" w:rsidP="00683036">
            <w:pPr>
              <w:ind w:right="34"/>
              <w:jc w:val="center"/>
              <w:rPr>
                <w:rFonts w:ascii="Times New Roman" w:hAnsi="Times New Roman" w:cs="Times New Roman"/>
                <w:b/>
                <w:sz w:val="28"/>
                <w:szCs w:val="28"/>
              </w:rPr>
            </w:pPr>
          </w:p>
        </w:tc>
        <w:tc>
          <w:tcPr>
            <w:tcW w:w="4252" w:type="dxa"/>
          </w:tcPr>
          <w:p w:rsidR="009163B2" w:rsidRPr="00933E76" w:rsidRDefault="009163B2" w:rsidP="00683036">
            <w:pPr>
              <w:ind w:right="34"/>
              <w:rPr>
                <w:rFonts w:ascii="Times New Roman" w:hAnsi="Times New Roman" w:cs="Times New Roman"/>
                <w:b/>
                <w:bCs/>
                <w:sz w:val="28"/>
                <w:szCs w:val="28"/>
                <w:lang w:val="kk-KZ"/>
              </w:rPr>
            </w:pPr>
            <w:r w:rsidRPr="00933E76">
              <w:rPr>
                <w:rFonts w:ascii="Times New Roman" w:hAnsi="Times New Roman" w:cs="Times New Roman"/>
                <w:b/>
                <w:bCs/>
                <w:sz w:val="28"/>
                <w:szCs w:val="28"/>
                <w:lang w:val="kk-KZ"/>
              </w:rPr>
              <w:t xml:space="preserve">Барлығы </w:t>
            </w:r>
          </w:p>
        </w:tc>
        <w:tc>
          <w:tcPr>
            <w:tcW w:w="851" w:type="dxa"/>
          </w:tcPr>
          <w:p w:rsidR="009163B2" w:rsidRPr="00933E76" w:rsidRDefault="009163B2" w:rsidP="00683036">
            <w:pPr>
              <w:ind w:right="34"/>
              <w:jc w:val="center"/>
              <w:rPr>
                <w:rFonts w:ascii="Times New Roman" w:hAnsi="Times New Roman" w:cs="Times New Roman"/>
                <w:b/>
                <w:sz w:val="28"/>
                <w:szCs w:val="28"/>
                <w:lang w:val="kk-KZ"/>
              </w:rPr>
            </w:pPr>
            <w:r w:rsidRPr="00933E76">
              <w:rPr>
                <w:rFonts w:ascii="Times New Roman" w:hAnsi="Times New Roman" w:cs="Times New Roman"/>
                <w:b/>
                <w:sz w:val="28"/>
                <w:szCs w:val="28"/>
                <w:lang w:val="kk-KZ"/>
              </w:rPr>
              <w:t>684</w:t>
            </w:r>
          </w:p>
        </w:tc>
        <w:tc>
          <w:tcPr>
            <w:tcW w:w="850" w:type="dxa"/>
          </w:tcPr>
          <w:p w:rsidR="009163B2" w:rsidRPr="00933E76" w:rsidRDefault="009163B2" w:rsidP="00683036">
            <w:pPr>
              <w:ind w:right="34"/>
              <w:jc w:val="center"/>
              <w:rPr>
                <w:rFonts w:ascii="Times New Roman" w:hAnsi="Times New Roman" w:cs="Times New Roman"/>
                <w:b/>
                <w:sz w:val="28"/>
                <w:szCs w:val="28"/>
                <w:lang w:val="kk-KZ"/>
              </w:rPr>
            </w:pPr>
            <w:r w:rsidRPr="00933E76">
              <w:rPr>
                <w:rFonts w:ascii="Times New Roman" w:hAnsi="Times New Roman" w:cs="Times New Roman"/>
                <w:b/>
                <w:sz w:val="28"/>
                <w:szCs w:val="28"/>
                <w:lang w:val="kk-KZ"/>
              </w:rPr>
              <w:t>746</w:t>
            </w:r>
          </w:p>
        </w:tc>
        <w:tc>
          <w:tcPr>
            <w:tcW w:w="993" w:type="dxa"/>
          </w:tcPr>
          <w:p w:rsidR="009163B2" w:rsidRPr="00933E76" w:rsidRDefault="009163B2" w:rsidP="00683036">
            <w:pPr>
              <w:ind w:right="34"/>
              <w:jc w:val="center"/>
              <w:rPr>
                <w:rFonts w:ascii="Times New Roman" w:hAnsi="Times New Roman" w:cs="Times New Roman"/>
                <w:b/>
                <w:sz w:val="28"/>
                <w:szCs w:val="28"/>
                <w:lang w:val="kk-KZ"/>
              </w:rPr>
            </w:pPr>
            <w:r w:rsidRPr="00933E76">
              <w:rPr>
                <w:rFonts w:ascii="Times New Roman" w:hAnsi="Times New Roman" w:cs="Times New Roman"/>
                <w:b/>
                <w:sz w:val="28"/>
                <w:szCs w:val="28"/>
                <w:lang w:val="kk-KZ"/>
              </w:rPr>
              <w:t>782</w:t>
            </w:r>
          </w:p>
        </w:tc>
        <w:tc>
          <w:tcPr>
            <w:tcW w:w="850" w:type="dxa"/>
          </w:tcPr>
          <w:p w:rsidR="009163B2" w:rsidRPr="00933E76" w:rsidRDefault="009163B2" w:rsidP="00683036">
            <w:pPr>
              <w:ind w:right="34"/>
              <w:jc w:val="center"/>
              <w:rPr>
                <w:rFonts w:ascii="Times New Roman" w:hAnsi="Times New Roman" w:cs="Times New Roman"/>
                <w:b/>
                <w:sz w:val="28"/>
                <w:szCs w:val="28"/>
                <w:lang w:val="kk-KZ"/>
              </w:rPr>
            </w:pPr>
            <w:r w:rsidRPr="00933E76">
              <w:rPr>
                <w:rFonts w:ascii="Times New Roman" w:hAnsi="Times New Roman" w:cs="Times New Roman"/>
                <w:b/>
                <w:sz w:val="28"/>
                <w:szCs w:val="28"/>
                <w:lang w:val="kk-KZ"/>
              </w:rPr>
              <w:t>804</w:t>
            </w:r>
          </w:p>
        </w:tc>
        <w:tc>
          <w:tcPr>
            <w:tcW w:w="851" w:type="dxa"/>
          </w:tcPr>
          <w:p w:rsidR="009163B2" w:rsidRPr="00933E76" w:rsidRDefault="009163B2" w:rsidP="00683036">
            <w:pPr>
              <w:ind w:right="34"/>
              <w:jc w:val="center"/>
              <w:rPr>
                <w:rFonts w:ascii="Times New Roman" w:hAnsi="Times New Roman" w:cs="Times New Roman"/>
                <w:b/>
                <w:sz w:val="28"/>
                <w:szCs w:val="28"/>
                <w:lang w:val="kk-KZ"/>
              </w:rPr>
            </w:pPr>
            <w:r w:rsidRPr="00933E76">
              <w:rPr>
                <w:rFonts w:ascii="Times New Roman" w:hAnsi="Times New Roman" w:cs="Times New Roman"/>
                <w:b/>
                <w:sz w:val="28"/>
                <w:szCs w:val="28"/>
                <w:lang w:val="kk-KZ"/>
              </w:rPr>
              <w:t>828</w:t>
            </w:r>
          </w:p>
        </w:tc>
        <w:tc>
          <w:tcPr>
            <w:tcW w:w="851" w:type="dxa"/>
          </w:tcPr>
          <w:p w:rsidR="009163B2" w:rsidRPr="00933E76" w:rsidRDefault="009163B2" w:rsidP="00683036">
            <w:pPr>
              <w:ind w:right="34"/>
              <w:jc w:val="center"/>
              <w:rPr>
                <w:rFonts w:ascii="Times New Roman" w:hAnsi="Times New Roman" w:cs="Times New Roman"/>
                <w:b/>
                <w:sz w:val="28"/>
                <w:szCs w:val="28"/>
                <w:lang w:val="kk-KZ"/>
              </w:rPr>
            </w:pPr>
          </w:p>
        </w:tc>
      </w:tr>
    </w:tbl>
    <w:p w:rsidR="003D4B6F" w:rsidRPr="00933E76" w:rsidRDefault="003D4B6F" w:rsidP="003D4B6F">
      <w:pPr>
        <w:pStyle w:val="a"/>
        <w:numPr>
          <w:ilvl w:val="0"/>
          <w:numId w:val="0"/>
        </w:numPr>
        <w:ind w:left="424"/>
        <w:rPr>
          <w:szCs w:val="28"/>
          <w:lang w:val="kk-KZ"/>
        </w:rPr>
      </w:pPr>
    </w:p>
    <w:p w:rsidR="003D4B6F" w:rsidRPr="00933E76" w:rsidRDefault="003D4B6F" w:rsidP="003D4B6F">
      <w:pPr>
        <w:pStyle w:val="a"/>
        <w:numPr>
          <w:ilvl w:val="0"/>
          <w:numId w:val="0"/>
        </w:numPr>
        <w:ind w:firstLine="567"/>
        <w:rPr>
          <w:szCs w:val="28"/>
          <w:lang w:val="kk-KZ"/>
        </w:rPr>
      </w:pPr>
      <w:r w:rsidRPr="00933E76">
        <w:rPr>
          <w:szCs w:val="28"/>
          <w:lang w:val="kk-KZ"/>
        </w:rPr>
        <w:t xml:space="preserve">Жас ұрпақтың бойында рухани болмысын қалыптастыру, дұрыс тәрбие беру әрине ең алдымен- топ жетекшісіне жүктеледі. </w:t>
      </w:r>
    </w:p>
    <w:p w:rsidR="003D4B6F" w:rsidRPr="00933E76" w:rsidRDefault="003D4B6F" w:rsidP="00933E76">
      <w:pPr>
        <w:pStyle w:val="a"/>
        <w:numPr>
          <w:ilvl w:val="0"/>
          <w:numId w:val="0"/>
        </w:numPr>
        <w:ind w:firstLine="567"/>
        <w:rPr>
          <w:rFonts w:eastAsiaTheme="minorHAnsi"/>
          <w:szCs w:val="28"/>
          <w:lang w:val="kk-KZ"/>
        </w:rPr>
      </w:pPr>
      <w:r w:rsidRPr="00933E76">
        <w:rPr>
          <w:szCs w:val="28"/>
          <w:lang w:val="kk-KZ"/>
        </w:rPr>
        <w:t xml:space="preserve">           Топ жетекшілерінің жауапкершіліктерін арттырып, тәрбие жұмыстарына басымдық   беру, жандандыру мақсатында оны ұйымдастыру үшін топ жетекшілер бірлестігі ұйымдастыры</w:t>
      </w:r>
      <w:r w:rsidR="00B337B9" w:rsidRPr="00933E76">
        <w:rPr>
          <w:szCs w:val="28"/>
          <w:lang w:val="kk-KZ"/>
        </w:rPr>
        <w:t>лған. Топ жетекшілер</w:t>
      </w:r>
      <w:r w:rsidRPr="00933E76">
        <w:rPr>
          <w:szCs w:val="28"/>
          <w:lang w:val="kk-KZ"/>
        </w:rPr>
        <w:t xml:space="preserve"> колледж психологімен бірлесе топ жетекшілерге, әсіресе жаңадан топты  алған  жетекшілерге көмек берілді, семинар тренингтер өткізілді. Білімгерлердің  контингентіне </w:t>
      </w:r>
      <w:r w:rsidRPr="00933E76">
        <w:rPr>
          <w:rFonts w:eastAsiaTheme="minorHAnsi"/>
          <w:szCs w:val="28"/>
          <w:lang w:val="kk-KZ"/>
        </w:rPr>
        <w:t>байланысты колледжде  топ құрылып, оларға  топ жетекші тағайындалған.</w:t>
      </w:r>
      <w:bookmarkStart w:id="0" w:name="_GoBack"/>
      <w:bookmarkEnd w:id="0"/>
    </w:p>
    <w:p w:rsidR="003D4B6F" w:rsidRPr="00933E76" w:rsidRDefault="003D4B6F" w:rsidP="006E0AF7">
      <w:pPr>
        <w:pStyle w:val="a"/>
        <w:numPr>
          <w:ilvl w:val="0"/>
          <w:numId w:val="0"/>
        </w:numPr>
        <w:ind w:firstLine="567"/>
        <w:rPr>
          <w:szCs w:val="28"/>
          <w:lang w:val="kk-KZ"/>
        </w:rPr>
      </w:pPr>
      <w:r w:rsidRPr="00933E76">
        <w:rPr>
          <w:szCs w:val="28"/>
          <w:lang w:val="kk-KZ"/>
        </w:rPr>
        <w:t>Тәрбие жұмысы барысында колледж әкімшілігімен ерекше назар аударуды талап ететін проблемалар, студенттердің өтініштері, әлеуметтік топтар (жетім балалар, аз қамтылған отбасылардан шыққан балалар, мүгедек балалар) анықталады.</w:t>
      </w:r>
    </w:p>
    <w:p w:rsidR="003D4B6F" w:rsidRPr="00933E76" w:rsidRDefault="003D4B6F" w:rsidP="003D4B6F">
      <w:pPr>
        <w:tabs>
          <w:tab w:val="left" w:pos="426"/>
        </w:tabs>
        <w:autoSpaceDE w:val="0"/>
        <w:autoSpaceDN w:val="0"/>
        <w:adjustRightInd w:val="0"/>
        <w:ind w:right="-1"/>
        <w:jc w:val="both"/>
        <w:rPr>
          <w:rFonts w:ascii="Times New Roman" w:hAnsi="Times New Roman" w:cs="Times New Roman"/>
          <w:sz w:val="28"/>
          <w:szCs w:val="28"/>
          <w:lang w:val="kk-KZ"/>
        </w:rPr>
      </w:pPr>
      <w:r w:rsidRPr="00933E76">
        <w:rPr>
          <w:rFonts w:ascii="Times New Roman" w:eastAsia="Calibri" w:hAnsi="Times New Roman" w:cs="Times New Roman"/>
          <w:sz w:val="28"/>
          <w:szCs w:val="28"/>
          <w:lang w:val="kk-KZ"/>
        </w:rPr>
        <w:tab/>
        <w:t xml:space="preserve">Колледжде оқу процесінің сапасын қамтамасыз ету барысында білім алушыларды қолдап, олардың сұранысын үнемі қанағаттандырып отыруға жағдай жасалған. </w:t>
      </w:r>
      <w:r w:rsidRPr="00933E76">
        <w:rPr>
          <w:rFonts w:ascii="Times New Roman" w:eastAsia="Calibri" w:hAnsi="Times New Roman" w:cs="Times New Roman"/>
          <w:sz w:val="28"/>
          <w:szCs w:val="28"/>
          <w:shd w:val="clear" w:color="auto" w:fill="FFFFFF"/>
          <w:lang w:val="kk-KZ"/>
        </w:rPr>
        <w:t xml:space="preserve">Білім алушылардың әлеуметтік жағдайын қадағалау үнемі директордың тікелей бақылауында болады. Ата-анасының қамқорлығынсыз қалған,  көп балалы отбасынан шыққан, әлеуметтік жағдайы төмен және  көп балалы отбасынан шыққан білім алушыларға  түрлі жеңілдіктер қарастырылған. Атап айсақ,  </w:t>
      </w:r>
      <w:r w:rsidRPr="00933E76">
        <w:rPr>
          <w:rFonts w:ascii="Times New Roman" w:hAnsi="Times New Roman" w:cs="Times New Roman"/>
          <w:sz w:val="28"/>
          <w:szCs w:val="28"/>
          <w:lang w:val="kk-KZ"/>
        </w:rPr>
        <w:t xml:space="preserve">ҚР Үкіметінің 2012 жылғы 12 наурыздағы № 320 қаулысымен бекітілген «Әлеуметтік көмек көрсетілетін азаматтарға әлеуметтік көмек беру қағидаларына» сәйкес колледж асханасында бір мезгіл ыстық тамақпен қамтамасыз етілген. </w:t>
      </w:r>
    </w:p>
    <w:p w:rsidR="003D4B6F" w:rsidRPr="00933E76" w:rsidRDefault="003D4B6F" w:rsidP="003D4B6F">
      <w:pPr>
        <w:tabs>
          <w:tab w:val="left" w:pos="550"/>
          <w:tab w:val="left" w:pos="851"/>
        </w:tabs>
        <w:jc w:val="both"/>
        <w:rPr>
          <w:rFonts w:ascii="Times New Roman" w:hAnsi="Times New Roman" w:cs="Times New Roman"/>
          <w:sz w:val="28"/>
          <w:szCs w:val="28"/>
          <w:highlight w:val="white"/>
          <w:lang w:val="kk-KZ"/>
        </w:rPr>
      </w:pPr>
      <w:r w:rsidRPr="00933E76">
        <w:rPr>
          <w:rFonts w:ascii="Times New Roman" w:hAnsi="Times New Roman" w:cs="Times New Roman"/>
          <w:sz w:val="28"/>
          <w:szCs w:val="28"/>
          <w:highlight w:val="white"/>
          <w:lang w:val="kk-KZ"/>
        </w:rPr>
        <w:tab/>
        <w:t xml:space="preserve">Әр </w:t>
      </w:r>
      <w:r w:rsidR="009163B2" w:rsidRPr="00933E76">
        <w:rPr>
          <w:rFonts w:ascii="Times New Roman" w:hAnsi="Times New Roman" w:cs="Times New Roman"/>
          <w:sz w:val="28"/>
          <w:szCs w:val="28"/>
          <w:highlight w:val="white"/>
          <w:lang w:val="kk-KZ"/>
        </w:rPr>
        <w:t>топтың топ жетекшіл</w:t>
      </w:r>
      <w:r w:rsidR="00AA6955" w:rsidRPr="00933E76">
        <w:rPr>
          <w:rFonts w:ascii="Times New Roman" w:hAnsi="Times New Roman" w:cs="Times New Roman"/>
          <w:sz w:val="28"/>
          <w:szCs w:val="28"/>
          <w:highlight w:val="white"/>
          <w:lang w:val="kk-KZ"/>
        </w:rPr>
        <w:t>е</w:t>
      </w:r>
      <w:r w:rsidR="009163B2" w:rsidRPr="00933E76">
        <w:rPr>
          <w:rFonts w:ascii="Times New Roman" w:hAnsi="Times New Roman" w:cs="Times New Roman"/>
          <w:sz w:val="28"/>
          <w:szCs w:val="28"/>
          <w:highlight w:val="white"/>
          <w:lang w:val="kk-KZ"/>
        </w:rPr>
        <w:t>рі</w:t>
      </w:r>
      <w:r w:rsidRPr="00933E76">
        <w:rPr>
          <w:rFonts w:ascii="Times New Roman" w:hAnsi="Times New Roman" w:cs="Times New Roman"/>
          <w:sz w:val="28"/>
          <w:szCs w:val="28"/>
          <w:highlight w:val="white"/>
          <w:lang w:val="kk-KZ"/>
        </w:rPr>
        <w:t xml:space="preserve"> «Куратор папкасын» жүргізеді. Онда топ туралы барлық мәлімет жинақталады: топ туралы мәліметтер, топ белсенділері, үздік студенттер, үлгермеушілер, медициналық анықтамалар, топтың тәрбие жоспары, тәрбие шараларының жоспарлары т.б. </w:t>
      </w:r>
    </w:p>
    <w:p w:rsidR="009163B2" w:rsidRPr="00933E76" w:rsidRDefault="003D4B6F" w:rsidP="009163B2">
      <w:pPr>
        <w:tabs>
          <w:tab w:val="left" w:pos="709"/>
        </w:tabs>
        <w:ind w:firstLine="709"/>
        <w:contextualSpacing/>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Колледж студенттерінің дарындылығы мен қабілеттерін анықтау мақсатында әртүрлі іс-шаралар ұйымдастырылып өткізіліп тұрады. </w:t>
      </w:r>
    </w:p>
    <w:p w:rsidR="003D4B6F" w:rsidRPr="00933E76" w:rsidRDefault="009163B2" w:rsidP="009163B2">
      <w:pPr>
        <w:ind w:firstLine="708"/>
        <w:jc w:val="both"/>
        <w:outlineLvl w:val="0"/>
        <w:rPr>
          <w:rFonts w:ascii="Times New Roman" w:hAnsi="Times New Roman" w:cs="Times New Roman"/>
          <w:sz w:val="28"/>
          <w:szCs w:val="28"/>
          <w:lang w:val="kk-KZ"/>
        </w:rPr>
      </w:pPr>
      <w:r w:rsidRPr="00933E76">
        <w:rPr>
          <w:rFonts w:ascii="Times New Roman" w:hAnsi="Times New Roman" w:cs="Times New Roman"/>
          <w:sz w:val="28"/>
          <w:szCs w:val="28"/>
          <w:lang w:val="kk-KZ"/>
        </w:rPr>
        <w:t>Биыл пандемияға байланысты алғашқы білім күні қашықтық форматта «Конституция» тақырыбында өткізілді.</w:t>
      </w:r>
    </w:p>
    <w:p w:rsidR="003D4B6F" w:rsidRPr="00933E76" w:rsidRDefault="009163B2" w:rsidP="009163B2">
      <w:pPr>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            </w:t>
      </w:r>
      <w:r w:rsidR="003D4B6F" w:rsidRPr="00933E76">
        <w:rPr>
          <w:rFonts w:ascii="Times New Roman" w:hAnsi="Times New Roman" w:cs="Times New Roman"/>
          <w:sz w:val="28"/>
          <w:szCs w:val="28"/>
          <w:lang w:val="kk-KZ"/>
        </w:rPr>
        <w:t>Қазақстан Республикасының ұлттық және мемлекеттік мерейтойларын мерекелеуге арналған жиындар, қазақстанның ұлы тұлғаларының мерейтойларын атап өтуге арналған саяси сабақтар, тәрбие сағаттарын өткізу дәстүрге айналған.</w:t>
      </w:r>
    </w:p>
    <w:p w:rsidR="003D4B6F" w:rsidRPr="00933E76" w:rsidRDefault="003D4B6F" w:rsidP="003D4B6F">
      <w:pPr>
        <w:jc w:val="both"/>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ab/>
        <w:t xml:space="preserve">Тіл туралы Заңның орындалуы аясында «Қазақстан халқы тілдерінің күнін» атап өтуіне байланысты апталықтың іс-шаралар жоспары жасалып, жоспарға сәйкес апта бойы әрбір топтың студенттерінің ұйымдастыруымен таңертеңгілік Қазақстанда тұратын өзге ұлттардың  салт -дәстүрлері, әдет -ғұрыптары, мәдениеті көрсетілді.  Апталық іс-шараның соңында әрбір мамандықтар бөлінген ұлттар бойынша «Достығымыз жарасқан» тақырыбында </w:t>
      </w:r>
      <w:r w:rsidR="006E0AF7" w:rsidRPr="00933E76">
        <w:rPr>
          <w:rFonts w:ascii="Times New Roman" w:eastAsia="Calibri" w:hAnsi="Times New Roman" w:cs="Times New Roman"/>
          <w:sz w:val="28"/>
          <w:szCs w:val="28"/>
          <w:lang w:val="kk-KZ"/>
        </w:rPr>
        <w:t>іс – шаралар ұйымдастырылды.</w:t>
      </w:r>
    </w:p>
    <w:p w:rsidR="003D4B6F" w:rsidRPr="00933E76" w:rsidRDefault="003D4B6F" w:rsidP="003D4B6F">
      <w:pPr>
        <w:jc w:val="both"/>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 xml:space="preserve">   </w:t>
      </w:r>
      <w:r w:rsidR="006E0AF7" w:rsidRPr="00933E76">
        <w:rPr>
          <w:rFonts w:ascii="Times New Roman" w:eastAsia="Calibri" w:hAnsi="Times New Roman" w:cs="Times New Roman"/>
          <w:sz w:val="28"/>
          <w:szCs w:val="28"/>
          <w:lang w:val="kk-KZ"/>
        </w:rPr>
        <w:t>2020 жылы колледжде ЭТНОМӘДЕНИ ҚҰЗІРЕТТІЛІК ОРТАЛЫҒЫ ашылды.</w:t>
      </w:r>
    </w:p>
    <w:p w:rsidR="006E0AF7" w:rsidRPr="00933E76" w:rsidRDefault="006E0AF7" w:rsidP="006E0AF7">
      <w:pPr>
        <w:jc w:val="both"/>
        <w:rPr>
          <w:rFonts w:ascii="Times New Roman" w:eastAsia="Calibri" w:hAnsi="Times New Roman" w:cs="Times New Roman"/>
          <w:sz w:val="28"/>
          <w:szCs w:val="28"/>
          <w:lang w:val="kk-KZ"/>
        </w:rPr>
      </w:pPr>
    </w:p>
    <w:p w:rsidR="003D4B6F" w:rsidRPr="00933E76" w:rsidRDefault="006E0AF7" w:rsidP="006E0AF7">
      <w:pPr>
        <w:jc w:val="both"/>
        <w:rPr>
          <w:rFonts w:ascii="Times New Roman" w:hAnsi="Times New Roman" w:cs="Times New Roman"/>
          <w:sz w:val="28"/>
          <w:szCs w:val="28"/>
          <w:lang w:val="kk-KZ"/>
        </w:rPr>
      </w:pPr>
      <w:r w:rsidRPr="00933E76">
        <w:rPr>
          <w:rFonts w:ascii="Times New Roman" w:eastAsia="Calibri" w:hAnsi="Times New Roman" w:cs="Times New Roman"/>
          <w:sz w:val="28"/>
          <w:szCs w:val="28"/>
          <w:lang w:val="kk-KZ"/>
        </w:rPr>
        <w:t xml:space="preserve">         </w:t>
      </w:r>
      <w:r w:rsidR="003D4B6F" w:rsidRPr="00933E76">
        <w:rPr>
          <w:rFonts w:ascii="Times New Roman" w:eastAsia="Calibri" w:hAnsi="Times New Roman" w:cs="Times New Roman"/>
          <w:sz w:val="28"/>
          <w:szCs w:val="28"/>
          <w:lang w:val="kk-KZ"/>
        </w:rPr>
        <w:t xml:space="preserve">Құқық бұзушылықтың алдын алу мақсатында колледжде білімгерлер  арасындағы құқық бұзушылықтың алдын алу жөніндегі құқықтық Кеңес  құрылған, кеңестің мүшелері тағайындалған. Құқық бұзушылықтың алдын алуға бағытталған Аудандық Ішкі істер бөлімімен, орталық ауруханамен  бірлескен жоспар жасалынған, жоспарға сәйкес жұмыстар атқарылуда. </w:t>
      </w:r>
      <w:r w:rsidR="00AA6955" w:rsidRPr="00933E76">
        <w:rPr>
          <w:rFonts w:ascii="Times New Roman" w:hAnsi="Times New Roman" w:cs="Times New Roman"/>
          <w:sz w:val="28"/>
          <w:szCs w:val="28"/>
          <w:lang w:val="kk-KZ"/>
        </w:rPr>
        <w:t>№7 Бетқайнар</w:t>
      </w:r>
      <w:r w:rsidR="003D4B6F" w:rsidRPr="00933E76">
        <w:rPr>
          <w:rFonts w:ascii="Times New Roman" w:hAnsi="Times New Roman" w:cs="Times New Roman"/>
          <w:sz w:val="28"/>
          <w:szCs w:val="28"/>
          <w:lang w:val="kk-KZ"/>
        </w:rPr>
        <w:t xml:space="preserve"> колледжінің  студенттері арасында құқықтық сауаттылықты және белсенді азаматтық ұстанымды қалыптастыру  мақсатында құқық бұзушылықтың алдын алуда  тиісті іс-шаралар, кездесулер, пікір сайыстар, конференциялар, семинарлар, дөңгелек үстелдер, рейдтер жүргізіледі. АІІБ-нің есебінде, колледжішілік есепте тұратын білімгерлер туралы мәлімет  төмендегі кестеде көрсетілген.</w:t>
      </w:r>
    </w:p>
    <w:p w:rsidR="003D4B6F" w:rsidRPr="00933E76" w:rsidRDefault="003D4B6F" w:rsidP="003D4B6F">
      <w:pPr>
        <w:ind w:firstLine="705"/>
        <w:jc w:val="both"/>
        <w:rPr>
          <w:rFonts w:ascii="Times New Roman" w:hAnsi="Times New Roman" w:cs="Times New Roman"/>
          <w:bCs/>
          <w:iCs/>
          <w:sz w:val="28"/>
          <w:szCs w:val="28"/>
          <w:lang w:val="kk-KZ"/>
        </w:rPr>
      </w:pPr>
    </w:p>
    <w:tbl>
      <w:tblPr>
        <w:tblStyle w:val="1"/>
        <w:tblW w:w="0" w:type="auto"/>
        <w:tblInd w:w="457" w:type="dxa"/>
        <w:tblLook w:val="04A0" w:firstRow="1" w:lastRow="0" w:firstColumn="1" w:lastColumn="0" w:noHBand="0" w:noVBand="1"/>
      </w:tblPr>
      <w:tblGrid>
        <w:gridCol w:w="1274"/>
        <w:gridCol w:w="1936"/>
        <w:gridCol w:w="2126"/>
        <w:gridCol w:w="2679"/>
      </w:tblGrid>
      <w:tr w:rsidR="003D4B6F" w:rsidRPr="00933E76" w:rsidTr="00683036">
        <w:tc>
          <w:tcPr>
            <w:tcW w:w="1274"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Жылдар</w:t>
            </w:r>
          </w:p>
        </w:tc>
        <w:tc>
          <w:tcPr>
            <w:tcW w:w="1936"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жалпы колледж бойынша есепте тұрғандар саны</w:t>
            </w:r>
          </w:p>
        </w:tc>
        <w:tc>
          <w:tcPr>
            <w:tcW w:w="2126"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оның ішінде АІІБ-нің есебінде тұратындар саны</w:t>
            </w:r>
          </w:p>
        </w:tc>
        <w:tc>
          <w:tcPr>
            <w:tcW w:w="2679"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оның ішінде колледжішілік есепте тұратындар саны</w:t>
            </w:r>
          </w:p>
        </w:tc>
      </w:tr>
      <w:tr w:rsidR="003D4B6F" w:rsidRPr="00933E76" w:rsidTr="00683036">
        <w:tc>
          <w:tcPr>
            <w:tcW w:w="1274"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b/>
                <w:sz w:val="28"/>
                <w:szCs w:val="28"/>
                <w:lang w:val="kk-KZ"/>
              </w:rPr>
              <w:t>2015-2016</w:t>
            </w:r>
          </w:p>
        </w:tc>
        <w:tc>
          <w:tcPr>
            <w:tcW w:w="1936"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10</w:t>
            </w:r>
          </w:p>
        </w:tc>
        <w:tc>
          <w:tcPr>
            <w:tcW w:w="2126"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5</w:t>
            </w:r>
          </w:p>
        </w:tc>
        <w:tc>
          <w:tcPr>
            <w:tcW w:w="2679"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w:t>
            </w:r>
          </w:p>
        </w:tc>
      </w:tr>
      <w:tr w:rsidR="003D4B6F" w:rsidRPr="00933E76" w:rsidTr="00683036">
        <w:tc>
          <w:tcPr>
            <w:tcW w:w="1274"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b/>
                <w:sz w:val="28"/>
                <w:szCs w:val="28"/>
                <w:lang w:val="kk-KZ"/>
              </w:rPr>
              <w:t>2016-2017</w:t>
            </w:r>
          </w:p>
        </w:tc>
        <w:tc>
          <w:tcPr>
            <w:tcW w:w="1936"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9</w:t>
            </w:r>
          </w:p>
        </w:tc>
        <w:tc>
          <w:tcPr>
            <w:tcW w:w="2126"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4</w:t>
            </w:r>
          </w:p>
        </w:tc>
        <w:tc>
          <w:tcPr>
            <w:tcW w:w="2679"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1</w:t>
            </w:r>
          </w:p>
        </w:tc>
      </w:tr>
      <w:tr w:rsidR="003D4B6F" w:rsidRPr="00933E76" w:rsidTr="00683036">
        <w:tc>
          <w:tcPr>
            <w:tcW w:w="1274"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b/>
                <w:sz w:val="28"/>
                <w:szCs w:val="28"/>
                <w:lang w:val="kk-KZ"/>
              </w:rPr>
              <w:t>2017-2018</w:t>
            </w:r>
          </w:p>
        </w:tc>
        <w:tc>
          <w:tcPr>
            <w:tcW w:w="1936"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16</w:t>
            </w:r>
          </w:p>
        </w:tc>
        <w:tc>
          <w:tcPr>
            <w:tcW w:w="2126"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c>
          <w:tcPr>
            <w:tcW w:w="2679"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4</w:t>
            </w:r>
          </w:p>
        </w:tc>
      </w:tr>
      <w:tr w:rsidR="003D4B6F" w:rsidRPr="00933E76" w:rsidTr="00683036">
        <w:tc>
          <w:tcPr>
            <w:tcW w:w="1274"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b/>
                <w:sz w:val="28"/>
                <w:szCs w:val="28"/>
                <w:lang w:val="kk-KZ"/>
              </w:rPr>
              <w:t>2018-2019</w:t>
            </w:r>
          </w:p>
        </w:tc>
        <w:tc>
          <w:tcPr>
            <w:tcW w:w="1936"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5</w:t>
            </w:r>
          </w:p>
        </w:tc>
        <w:tc>
          <w:tcPr>
            <w:tcW w:w="2126"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0</w:t>
            </w:r>
          </w:p>
        </w:tc>
        <w:tc>
          <w:tcPr>
            <w:tcW w:w="2679" w:type="dxa"/>
          </w:tcPr>
          <w:p w:rsidR="003D4B6F" w:rsidRPr="00933E76" w:rsidRDefault="003D4B6F"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1</w:t>
            </w:r>
          </w:p>
        </w:tc>
      </w:tr>
      <w:tr w:rsidR="003D4B6F" w:rsidRPr="00933E76" w:rsidTr="00683036">
        <w:tc>
          <w:tcPr>
            <w:tcW w:w="1274" w:type="dxa"/>
          </w:tcPr>
          <w:p w:rsidR="003D4B6F" w:rsidRPr="00933E76" w:rsidRDefault="003D4B6F" w:rsidP="00683036">
            <w:pPr>
              <w:autoSpaceDE w:val="0"/>
              <w:autoSpaceDN w:val="0"/>
              <w:adjustRightInd w:val="0"/>
              <w:jc w:val="both"/>
              <w:rPr>
                <w:rFonts w:ascii="Times New Roman" w:hAnsi="Times New Roman" w:cs="Times New Roman"/>
                <w:b/>
                <w:sz w:val="28"/>
                <w:szCs w:val="28"/>
                <w:lang w:val="kk-KZ"/>
              </w:rPr>
            </w:pPr>
            <w:r w:rsidRPr="00933E76">
              <w:rPr>
                <w:rFonts w:ascii="Times New Roman" w:hAnsi="Times New Roman" w:cs="Times New Roman"/>
                <w:b/>
                <w:sz w:val="28"/>
                <w:szCs w:val="28"/>
                <w:lang w:val="kk-KZ"/>
              </w:rPr>
              <w:t>2019-2020</w:t>
            </w:r>
          </w:p>
        </w:tc>
        <w:tc>
          <w:tcPr>
            <w:tcW w:w="1936"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10</w:t>
            </w:r>
          </w:p>
        </w:tc>
        <w:tc>
          <w:tcPr>
            <w:tcW w:w="2126"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c>
          <w:tcPr>
            <w:tcW w:w="2679" w:type="dxa"/>
          </w:tcPr>
          <w:p w:rsidR="003D4B6F" w:rsidRPr="00933E76" w:rsidRDefault="006E0AF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r>
      <w:tr w:rsidR="00A81DE7" w:rsidRPr="00933E76" w:rsidTr="00683036">
        <w:tc>
          <w:tcPr>
            <w:tcW w:w="1274" w:type="dxa"/>
          </w:tcPr>
          <w:p w:rsidR="00A81DE7" w:rsidRPr="00933E76" w:rsidRDefault="00A81DE7" w:rsidP="00683036">
            <w:pPr>
              <w:autoSpaceDE w:val="0"/>
              <w:autoSpaceDN w:val="0"/>
              <w:adjustRightInd w:val="0"/>
              <w:jc w:val="both"/>
              <w:rPr>
                <w:rFonts w:ascii="Times New Roman" w:hAnsi="Times New Roman" w:cs="Times New Roman"/>
                <w:b/>
                <w:sz w:val="28"/>
                <w:szCs w:val="28"/>
                <w:lang w:val="kk-KZ"/>
              </w:rPr>
            </w:pPr>
            <w:r w:rsidRPr="00933E76">
              <w:rPr>
                <w:rFonts w:ascii="Times New Roman" w:hAnsi="Times New Roman" w:cs="Times New Roman"/>
                <w:b/>
                <w:sz w:val="28"/>
                <w:szCs w:val="28"/>
                <w:lang w:val="kk-KZ"/>
              </w:rPr>
              <w:t>2020-2021</w:t>
            </w:r>
          </w:p>
        </w:tc>
        <w:tc>
          <w:tcPr>
            <w:tcW w:w="1936" w:type="dxa"/>
          </w:tcPr>
          <w:p w:rsidR="00A81DE7" w:rsidRPr="00933E76" w:rsidRDefault="00A81DE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5</w:t>
            </w:r>
          </w:p>
        </w:tc>
        <w:tc>
          <w:tcPr>
            <w:tcW w:w="2126" w:type="dxa"/>
          </w:tcPr>
          <w:p w:rsidR="00A81DE7" w:rsidRPr="00933E76" w:rsidRDefault="00A81DE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c>
          <w:tcPr>
            <w:tcW w:w="2679" w:type="dxa"/>
          </w:tcPr>
          <w:p w:rsidR="00A81DE7" w:rsidRPr="00933E76" w:rsidRDefault="00A81DE7" w:rsidP="00683036">
            <w:pPr>
              <w:autoSpaceDE w:val="0"/>
              <w:autoSpaceDN w:val="0"/>
              <w:adjustRightInd w:val="0"/>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2</w:t>
            </w:r>
          </w:p>
        </w:tc>
      </w:tr>
    </w:tbl>
    <w:p w:rsidR="003D4B6F" w:rsidRPr="00933E76" w:rsidRDefault="003D4B6F" w:rsidP="003D4B6F">
      <w:pPr>
        <w:ind w:firstLine="567"/>
        <w:jc w:val="both"/>
        <w:rPr>
          <w:rFonts w:ascii="Times New Roman" w:eastAsia="Calibri" w:hAnsi="Times New Roman" w:cs="Times New Roman"/>
          <w:sz w:val="28"/>
          <w:szCs w:val="28"/>
          <w:lang w:val="kk-KZ"/>
        </w:rPr>
      </w:pPr>
    </w:p>
    <w:p w:rsidR="006E0AF7" w:rsidRPr="00933E76" w:rsidRDefault="006E0AF7" w:rsidP="003D4B6F">
      <w:pPr>
        <w:ind w:firstLine="567"/>
        <w:jc w:val="both"/>
        <w:rPr>
          <w:rFonts w:ascii="Times New Roman" w:eastAsia="Calibri" w:hAnsi="Times New Roman" w:cs="Times New Roman"/>
          <w:sz w:val="28"/>
          <w:szCs w:val="28"/>
          <w:lang w:val="kk-KZ"/>
        </w:rPr>
      </w:pPr>
    </w:p>
    <w:p w:rsidR="003D4B6F" w:rsidRPr="00933E76" w:rsidRDefault="003D4B6F" w:rsidP="003D4B6F">
      <w:pPr>
        <w:ind w:firstLine="567"/>
        <w:jc w:val="both"/>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 xml:space="preserve">Салауатты өмір салты-адам үшін өте маңызды, денсаулыққа ықпалы бар құнды форма. Білімгерлерге денсаулықтың маңыздылығын құндылық ретінде түсіндіре отырып, олардың бойында салауатты өмір салтының дағдыларын қалыптастыруға бағытталған салауатты өмір салты мәдениетіне тәрбиелеу мақсатында 7 адамнан құралған наркобекет жасақталып жоспары құрылған. Жоспар бойынша «Салауатты өмір-біздің болашағымыз» СӨС орталығы мамандарымен кездесу, «СПИД-ғасыр дерті» акция, «Нашақорлық –ең ауыр індет» дөңгелек үстел, «Денсаулық-байлықтан қымбат!» спорттық жарыс, «Менің денсаулығым-менің болашағым» құқық қорғау орган қызметкерлерімен кездесу, «Дені саудың-жаны сау» </w:t>
      </w:r>
      <w:r w:rsidR="006E0AF7" w:rsidRPr="00933E76">
        <w:rPr>
          <w:rFonts w:ascii="Times New Roman" w:eastAsia="Calibri" w:hAnsi="Times New Roman" w:cs="Times New Roman"/>
          <w:sz w:val="28"/>
          <w:szCs w:val="28"/>
          <w:lang w:val="kk-KZ"/>
        </w:rPr>
        <w:t>тақырыбында әңгімелер өткізуді жоспарланды.</w:t>
      </w:r>
    </w:p>
    <w:p w:rsidR="003D4B6F" w:rsidRPr="00933E76" w:rsidRDefault="003D4B6F" w:rsidP="003D4B6F">
      <w:pPr>
        <w:jc w:val="both"/>
        <w:rPr>
          <w:rFonts w:ascii="Times New Roman" w:hAnsi="Times New Roman" w:cs="Times New Roman"/>
          <w:sz w:val="28"/>
          <w:szCs w:val="28"/>
          <w:lang w:val="kk-KZ"/>
        </w:rPr>
      </w:pPr>
    </w:p>
    <w:p w:rsidR="003D4B6F" w:rsidRPr="00933E76" w:rsidRDefault="006E0AF7" w:rsidP="006E0AF7">
      <w:pPr>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lastRenderedPageBreak/>
        <w:t xml:space="preserve">        </w:t>
      </w:r>
      <w:r w:rsidR="003D4B6F" w:rsidRPr="00933E76">
        <w:rPr>
          <w:rFonts w:ascii="Times New Roman" w:hAnsi="Times New Roman" w:cs="Times New Roman"/>
          <w:sz w:val="28"/>
          <w:szCs w:val="28"/>
          <w:lang w:val="kk-KZ"/>
        </w:rPr>
        <w:t xml:space="preserve">Колледжде наркологиялық есепте тұрғандар  мен </w:t>
      </w:r>
      <w:r w:rsidR="003D4B6F" w:rsidRPr="00933E76">
        <w:rPr>
          <w:rFonts w:ascii="Times New Roman" w:hAnsi="Times New Roman" w:cs="Times New Roman"/>
          <w:bCs/>
          <w:iCs/>
          <w:sz w:val="28"/>
          <w:szCs w:val="28"/>
          <w:lang w:val="kk-KZ"/>
        </w:rPr>
        <w:t>наркобизнеспен айналысатын студенттер жоқ.</w:t>
      </w:r>
    </w:p>
    <w:p w:rsidR="003D4B6F" w:rsidRPr="00933E76" w:rsidRDefault="003D4B6F" w:rsidP="003D4B6F">
      <w:pPr>
        <w:ind w:firstLine="567"/>
        <w:jc w:val="center"/>
        <w:rPr>
          <w:rFonts w:ascii="Times New Roman" w:hAnsi="Times New Roman" w:cs="Times New Roman"/>
          <w:bCs/>
          <w:sz w:val="28"/>
          <w:szCs w:val="28"/>
          <w:shd w:val="clear" w:color="auto" w:fill="FFFFFF"/>
          <w:lang w:val="kk-KZ"/>
        </w:rPr>
      </w:pPr>
      <w:r w:rsidRPr="00933E76">
        <w:rPr>
          <w:rFonts w:ascii="Times New Roman" w:eastAsia="Times New Roman" w:hAnsi="Times New Roman" w:cs="Times New Roman"/>
          <w:b/>
          <w:bCs/>
          <w:iCs/>
          <w:sz w:val="28"/>
          <w:szCs w:val="28"/>
          <w:lang w:val="kk-KZ" w:eastAsia="ru-RU"/>
        </w:rPr>
        <w:t>Ата-аналармен жұмыс.</w:t>
      </w:r>
    </w:p>
    <w:p w:rsidR="003D4B6F" w:rsidRPr="00933E76" w:rsidRDefault="003D4B6F" w:rsidP="003D4B6F">
      <w:pPr>
        <w:ind w:firstLine="567"/>
        <w:jc w:val="both"/>
        <w:rPr>
          <w:rFonts w:ascii="Times New Roman" w:hAnsi="Times New Roman" w:cs="Times New Roman"/>
          <w:sz w:val="28"/>
          <w:szCs w:val="28"/>
          <w:shd w:val="clear" w:color="auto" w:fill="FFFFFF"/>
          <w:lang w:val="kk-KZ"/>
        </w:rPr>
      </w:pPr>
      <w:r w:rsidRPr="00933E76">
        <w:rPr>
          <w:rFonts w:ascii="Times New Roman" w:hAnsi="Times New Roman" w:cs="Times New Roman"/>
          <w:bCs/>
          <w:sz w:val="28"/>
          <w:szCs w:val="28"/>
          <w:shd w:val="clear" w:color="auto" w:fill="FFFFFF"/>
          <w:lang w:val="kk-KZ"/>
        </w:rPr>
        <w:t xml:space="preserve">Сонымен қатар білімгерлердің </w:t>
      </w:r>
      <w:r w:rsidRPr="00933E76">
        <w:rPr>
          <w:rFonts w:ascii="Times New Roman" w:hAnsi="Times New Roman" w:cs="Times New Roman"/>
          <w:sz w:val="28"/>
          <w:szCs w:val="28"/>
          <w:shd w:val="clear" w:color="auto" w:fill="FFFFFF"/>
          <w:lang w:val="kk-KZ"/>
        </w:rPr>
        <w:t xml:space="preserve"> ата-аналарымен тұрақты және тығыз байланысты қамтамасыз ету мақсатында ата-аналар комитеті құрылған,төрағасы мен мүшелері тағайындалып, жұмыс жоспары жасалынған.</w:t>
      </w:r>
    </w:p>
    <w:p w:rsidR="003D4B6F" w:rsidRPr="00933E76" w:rsidRDefault="003D4B6F" w:rsidP="00AA6955">
      <w:pPr>
        <w:widowControl/>
        <w:ind w:firstLine="567"/>
        <w:contextualSpacing/>
        <w:jc w:val="both"/>
        <w:rPr>
          <w:rFonts w:ascii="Times New Roman" w:eastAsia="Times New Roman" w:hAnsi="Times New Roman" w:cs="Times New Roman"/>
          <w:iCs/>
          <w:sz w:val="28"/>
          <w:szCs w:val="28"/>
          <w:lang w:val="kk-KZ" w:eastAsia="ru-RU"/>
        </w:rPr>
      </w:pPr>
      <w:r w:rsidRPr="00933E76">
        <w:rPr>
          <w:rFonts w:ascii="Times New Roman" w:eastAsia="Calibri" w:hAnsi="Times New Roman" w:cs="Times New Roman"/>
          <w:sz w:val="28"/>
          <w:szCs w:val="28"/>
          <w:lang w:val="kk-KZ"/>
        </w:rPr>
        <w:t xml:space="preserve">Дені сау, ұлттық сана сезімі жоғары, рухани ойлау дәрежесі биік, еңбекқор, іскер, бойында басқада игі қасиеттер қалыптасқан тұлғаны тәрбиелеуде тек ата-аналармен колледж арасындағы ынтымақтастықты нығайту арқылы жүзеге асады. Сондықтан ата-аналармен бірлесе отырып жұмыс жүргізгенде ғана тәрбиенің бағыттарын жүзеге асыруға болады. Жалпы жылдың басында ата-аналармен бірлесе атқарылатын жұмыс жоспары жасалып бекітіледі. Ең алдымен </w:t>
      </w:r>
      <w:r w:rsidRPr="00933E76">
        <w:rPr>
          <w:rFonts w:ascii="Times New Roman" w:eastAsia="Times New Roman" w:hAnsi="Times New Roman" w:cs="Times New Roman"/>
          <w:iCs/>
          <w:sz w:val="28"/>
          <w:szCs w:val="28"/>
          <w:lang w:val="kk-KZ" w:eastAsia="ru-RU"/>
        </w:rPr>
        <w:t>қыркүйек  айының басында   жалпы колледжішілік  ата-аналар жиналыстары    өткізіліп ,  жиналыста колледждің ішкі тәртіп ережелері айтылып,  өзгеріс енгізілген әкімшілік құқықтық кодекстер  таныстырылып, ата-аналар  комитетін сайлауға  ұсыныстар беріледі. Ұсыныстар бойынша  ата-аналар комитетінің  төрайымы, мүшелері тағайындалады.</w:t>
      </w:r>
    </w:p>
    <w:p w:rsidR="003D4B6F" w:rsidRPr="00933E76" w:rsidRDefault="003D4B6F" w:rsidP="003D4B6F">
      <w:pPr>
        <w:ind w:firstLine="708"/>
        <w:jc w:val="both"/>
        <w:rPr>
          <w:rFonts w:ascii="Times New Roman" w:hAnsi="Times New Roman" w:cs="Times New Roman"/>
          <w:sz w:val="28"/>
          <w:szCs w:val="28"/>
          <w:lang w:val="kk-KZ"/>
        </w:rPr>
      </w:pPr>
      <w:r w:rsidRPr="00933E76">
        <w:rPr>
          <w:rFonts w:ascii="Times New Roman" w:hAnsi="Times New Roman" w:cs="Times New Roman"/>
          <w:sz w:val="28"/>
          <w:szCs w:val="28"/>
          <w:lang w:val="kk-KZ"/>
        </w:rPr>
        <w:t xml:space="preserve">Сонымен қатар топ жетекшілер тарапынан ата-аналармен  үнемі бірлесе жұмыстар атқарылуда. Топ жетекшісі күнделікті ата-анасымен хабарласып, сабаққа келген келмегендігін, үлгерімдерін, тәртіптерін хабарлап тұрады. Отбасының әлеуметтік жағдайын анықтау мақсатында үйлеріне зерттеу жұмыстары жасалынады. </w:t>
      </w:r>
    </w:p>
    <w:p w:rsidR="003D4B6F" w:rsidRPr="00933E76" w:rsidRDefault="00AA6955" w:rsidP="003D4B6F">
      <w:pPr>
        <w:widowControl/>
        <w:ind w:firstLine="708"/>
        <w:jc w:val="both"/>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№7 Бетқайнар колледжінің</w:t>
      </w:r>
      <w:r w:rsidR="003D4B6F" w:rsidRPr="00933E76">
        <w:rPr>
          <w:rFonts w:ascii="Times New Roman" w:eastAsia="Calibri" w:hAnsi="Times New Roman" w:cs="Times New Roman"/>
          <w:sz w:val="28"/>
          <w:szCs w:val="28"/>
          <w:lang w:val="kk-KZ"/>
        </w:rPr>
        <w:t xml:space="preserve"> студенттік кеңесі мемлекеттік жастар саясатын жүзеге асыру аясында жастардың рухани, мәдени, білім беру, кәсіби қалыптасуы мен дене бітімінің дамуы үшін әлеуметтік-экономикалық, құқықтық, ұйымдастырушылық жағдайлар мен кепілдіктер жасау, оның шығармашылық әлеуетін бүкіл қоғам мүддесінде ашу мақсатында колледжде студенттік кеңес құрылған.</w:t>
      </w:r>
    </w:p>
    <w:p w:rsidR="003D4B6F" w:rsidRPr="00933E76" w:rsidRDefault="003D4B6F" w:rsidP="00AA6955">
      <w:pPr>
        <w:widowControl/>
        <w:ind w:firstLine="708"/>
        <w:jc w:val="both"/>
        <w:rPr>
          <w:rFonts w:ascii="Times New Roman" w:eastAsia="Calibri" w:hAnsi="Times New Roman" w:cs="Times New Roman"/>
          <w:sz w:val="28"/>
          <w:szCs w:val="28"/>
          <w:lang w:val="kk-KZ"/>
        </w:rPr>
      </w:pPr>
      <w:r w:rsidRPr="00933E76">
        <w:rPr>
          <w:rFonts w:ascii="Times New Roman" w:eastAsia="Calibri" w:hAnsi="Times New Roman" w:cs="Times New Roman"/>
          <w:sz w:val="28"/>
          <w:szCs w:val="28"/>
          <w:lang w:val="kk-KZ"/>
        </w:rPr>
        <w:t>Студенттік өзін-өзі басқаруды және педагогтармен бірлесіп басқаруды, колледжде болып жатқан оқиғалар үшін студенттердің жауапкершілігін, студенттік ұжымның тіршілік әрекетін жетілдіруде бастамалар мен шығармашылық танытуды жүзеге асырып отырады.</w:t>
      </w:r>
    </w:p>
    <w:p w:rsidR="003D4B6F" w:rsidRPr="00933E76" w:rsidRDefault="003D4B6F" w:rsidP="003D4B6F">
      <w:pPr>
        <w:widowControl/>
        <w:ind w:firstLine="708"/>
        <w:jc w:val="both"/>
        <w:rPr>
          <w:rFonts w:ascii="Times New Roman" w:eastAsia="Times New Roman" w:hAnsi="Times New Roman" w:cs="Times New Roman"/>
          <w:sz w:val="28"/>
          <w:szCs w:val="28"/>
          <w:lang w:val="kk-KZ" w:eastAsia="ru-RU"/>
        </w:rPr>
      </w:pPr>
      <w:r w:rsidRPr="00933E76">
        <w:rPr>
          <w:rFonts w:ascii="Times New Roman" w:eastAsia="Times New Roman" w:hAnsi="Times New Roman" w:cs="Times New Roman"/>
          <w:sz w:val="28"/>
          <w:szCs w:val="28"/>
          <w:lang w:val="kk-KZ" w:eastAsia="ru-RU"/>
        </w:rPr>
        <w:t>Колледждің студенттік кеңесі- студенттердің қызығушылықтары, оқу –тәрбие жұмыстары жайында туатын сұрақтармен айналысатын, студенттердің өкілдері.</w:t>
      </w:r>
      <w:r w:rsidRPr="00933E76">
        <w:rPr>
          <w:rFonts w:ascii="Times New Roman" w:eastAsia="Times New Roman" w:hAnsi="Times New Roman" w:cs="Times New Roman"/>
          <w:sz w:val="28"/>
          <w:szCs w:val="28"/>
          <w:lang w:val="kk-KZ" w:eastAsia="ru-RU"/>
        </w:rPr>
        <w:br/>
        <w:t>Студенттік кеңес – колледждегі оқу тәрбиелік  процестерді басқарудың жалпы жүйесі болып табылады және студенттердің қоғамдық пікірлерін, олардың қызығушылықтары мен қажеттіліктерін зерттеу негізінде есепке алады. </w:t>
      </w:r>
      <w:r w:rsidRPr="00933E76">
        <w:rPr>
          <w:rFonts w:ascii="Times New Roman" w:eastAsia="Times New Roman" w:hAnsi="Times New Roman" w:cs="Times New Roman"/>
          <w:sz w:val="28"/>
          <w:szCs w:val="28"/>
          <w:lang w:val="kk-KZ" w:eastAsia="ru-RU"/>
        </w:rPr>
        <w:br/>
        <w:t>Студенттік кеңес өз қызметін Қазақстан Республикасының Конститутциясы, ҚР Азаматтық туралы  кодексі», ҚР  Жастарының мемлекеттік саясаты туралы»  ҚР  Заңы және Ереже бойынша жүзеге асырады.</w:t>
      </w:r>
    </w:p>
    <w:p w:rsidR="00281CDB" w:rsidRPr="00933E76" w:rsidRDefault="00AA6955">
      <w:pPr>
        <w:rPr>
          <w:sz w:val="28"/>
          <w:szCs w:val="28"/>
          <w:lang w:val="kk-KZ"/>
        </w:rPr>
      </w:pPr>
      <w:r w:rsidRPr="00933E76">
        <w:rPr>
          <w:sz w:val="28"/>
          <w:szCs w:val="28"/>
          <w:lang w:val="kk-KZ"/>
        </w:rPr>
        <w:t xml:space="preserve"> </w:t>
      </w:r>
    </w:p>
    <w:sectPr w:rsidR="00281CDB" w:rsidRPr="00933E76" w:rsidSect="00645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31CBF"/>
    <w:multiLevelType w:val="multilevel"/>
    <w:tmpl w:val="CD3285EA"/>
    <w:lvl w:ilvl="0">
      <w:start w:val="1"/>
      <w:numFmt w:val="decimal"/>
      <w:pStyle w:val="a"/>
      <w:lvlText w:val="%1."/>
      <w:lvlJc w:val="left"/>
      <w:pPr>
        <w:ind w:left="-284" w:firstLine="284"/>
      </w:pPr>
      <w:rPr>
        <w:rFonts w:hint="default"/>
      </w:rPr>
    </w:lvl>
    <w:lvl w:ilvl="1">
      <w:start w:val="1"/>
      <w:numFmt w:val="lowerLetter"/>
      <w:lvlText w:val="%2)"/>
      <w:lvlJc w:val="left"/>
      <w:pPr>
        <w:tabs>
          <w:tab w:val="num" w:pos="850"/>
        </w:tabs>
        <w:ind w:left="1134" w:hanging="284"/>
      </w:pPr>
      <w:rPr>
        <w:rFonts w:hint="default"/>
      </w:rPr>
    </w:lvl>
    <w:lvl w:ilvl="2">
      <w:start w:val="1"/>
      <w:numFmt w:val="lowerRoman"/>
      <w:lvlText w:val="%3)"/>
      <w:lvlJc w:val="left"/>
      <w:pPr>
        <w:ind w:left="796" w:hanging="360"/>
      </w:pPr>
      <w:rPr>
        <w:rFonts w:hint="default"/>
      </w:rPr>
    </w:lvl>
    <w:lvl w:ilvl="3">
      <w:start w:val="1"/>
      <w:numFmt w:val="decimal"/>
      <w:lvlText w:val="(%4)"/>
      <w:lvlJc w:val="left"/>
      <w:pPr>
        <w:ind w:left="1156" w:hanging="360"/>
      </w:pPr>
      <w:rPr>
        <w:rFonts w:hint="default"/>
      </w:rPr>
    </w:lvl>
    <w:lvl w:ilvl="4">
      <w:start w:val="1"/>
      <w:numFmt w:val="lowerLetter"/>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6F"/>
    <w:rsid w:val="000D1B59"/>
    <w:rsid w:val="000F5F09"/>
    <w:rsid w:val="00117C3E"/>
    <w:rsid w:val="002F44D7"/>
    <w:rsid w:val="003D4B6F"/>
    <w:rsid w:val="00500650"/>
    <w:rsid w:val="006455C0"/>
    <w:rsid w:val="006E0AF7"/>
    <w:rsid w:val="009163B2"/>
    <w:rsid w:val="00933E76"/>
    <w:rsid w:val="00A81DE7"/>
    <w:rsid w:val="00AA6955"/>
    <w:rsid w:val="00B337B9"/>
    <w:rsid w:val="00F11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8145"/>
  <w15:docId w15:val="{9B48C871-EA14-4CB6-8EA4-B4D39C99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3D4B6F"/>
    <w:pPr>
      <w:widowControl w:val="0"/>
      <w:spacing w:after="0" w:line="240" w:lineRule="auto"/>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 Spacing"/>
    <w:aliases w:val="Нумерация,СНОСКИ,мелкий,Обя,мой рабочий,норма,Айгерим,No Spacing"/>
    <w:link w:val="a4"/>
    <w:uiPriority w:val="1"/>
    <w:qFormat/>
    <w:rsid w:val="003D4B6F"/>
    <w:pPr>
      <w:numPr>
        <w:numId w:val="1"/>
      </w:numPr>
      <w:spacing w:after="0" w:line="240" w:lineRule="auto"/>
      <w:jc w:val="both"/>
    </w:pPr>
    <w:rPr>
      <w:rFonts w:ascii="Times New Roman" w:eastAsia="Times New Roman" w:hAnsi="Times New Roman" w:cs="Times New Roman"/>
      <w:sz w:val="28"/>
      <w:szCs w:val="24"/>
      <w:lang w:eastAsia="ru-RU"/>
    </w:rPr>
  </w:style>
  <w:style w:type="table" w:styleId="a5">
    <w:name w:val="Table Grid"/>
    <w:basedOn w:val="a2"/>
    <w:rsid w:val="003D4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Нумерация Знак,СНОСКИ Знак,мелкий Знак,Обя Знак,мой рабочий Знак,норма Знак,Айгерим Знак,No Spacing Знак"/>
    <w:basedOn w:val="a1"/>
    <w:link w:val="a"/>
    <w:uiPriority w:val="1"/>
    <w:locked/>
    <w:rsid w:val="003D4B6F"/>
    <w:rPr>
      <w:rFonts w:ascii="Times New Roman" w:eastAsia="Times New Roman" w:hAnsi="Times New Roman" w:cs="Times New Roman"/>
      <w:sz w:val="28"/>
      <w:szCs w:val="24"/>
      <w:lang w:eastAsia="ru-RU"/>
    </w:rPr>
  </w:style>
  <w:style w:type="table" w:customStyle="1" w:styleId="1">
    <w:name w:val="Сетка таблицы1"/>
    <w:basedOn w:val="a2"/>
    <w:next w:val="a5"/>
    <w:uiPriority w:val="59"/>
    <w:rsid w:val="003D4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5"/>
    <w:uiPriority w:val="59"/>
    <w:rsid w:val="003D4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5"/>
    <w:uiPriority w:val="59"/>
    <w:rsid w:val="003D4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3D4B6F"/>
    <w:rPr>
      <w:rFonts w:ascii="Tahoma" w:hAnsi="Tahoma" w:cs="Tahoma"/>
      <w:sz w:val="16"/>
      <w:szCs w:val="16"/>
    </w:rPr>
  </w:style>
  <w:style w:type="character" w:customStyle="1" w:styleId="a7">
    <w:name w:val="Текст выноски Знак"/>
    <w:basedOn w:val="a1"/>
    <w:link w:val="a6"/>
    <w:uiPriority w:val="99"/>
    <w:semiHidden/>
    <w:rsid w:val="003D4B6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2023-01-26T11:42:00Z</dcterms:created>
  <dcterms:modified xsi:type="dcterms:W3CDTF">2023-01-26T11:42:00Z</dcterms:modified>
</cp:coreProperties>
</file>